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91C6C">
      <w:pPr>
        <w:kinsoku/>
        <w:wordWrap w:val="0"/>
        <w:topLinePunct/>
        <w:spacing w:line="600" w:lineRule="exact"/>
        <w:rPr>
          <w:rFonts w:ascii="黑体" w:hAnsi="黑体" w:eastAsia="黑体" w:cs="黑体"/>
          <w:color w:val="auto"/>
          <w:sz w:val="32"/>
          <w:szCs w:val="32"/>
          <w:lang w:eastAsia="zh-CN"/>
        </w:rPr>
      </w:pPr>
      <w:r>
        <w:rPr>
          <w:rFonts w:hint="eastAsia" w:ascii="黑体" w:hAnsi="黑体" w:eastAsia="黑体" w:cs="黑体"/>
          <w:color w:val="auto"/>
          <w:sz w:val="32"/>
          <w:szCs w:val="32"/>
          <w:lang w:eastAsia="zh-CN"/>
        </w:rPr>
        <w:t>附件1</w:t>
      </w:r>
    </w:p>
    <w:p w14:paraId="16E3C2A4">
      <w:pPr>
        <w:kinsoku/>
        <w:wordWrap w:val="0"/>
        <w:topLinePunct/>
        <w:spacing w:line="600" w:lineRule="exact"/>
        <w:jc w:val="center"/>
        <w:rPr>
          <w:rFonts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河北开放大学</w:t>
      </w:r>
    </w:p>
    <w:p w14:paraId="33EF207B">
      <w:pPr>
        <w:kinsoku/>
        <w:wordWrap w:val="0"/>
        <w:topLinePunct/>
        <w:spacing w:line="600" w:lineRule="exact"/>
        <w:jc w:val="center"/>
        <w:rPr>
          <w:rFonts w:ascii="方正小标宋简体" w:hAnsi="方正小标宋简体" w:eastAsia="方正小标宋简体" w:cs="方正小标宋简体"/>
          <w:color w:val="auto"/>
          <w:spacing w:val="-8"/>
          <w:sz w:val="44"/>
          <w:szCs w:val="44"/>
          <w:lang w:eastAsia="zh-CN"/>
        </w:rPr>
      </w:pPr>
      <w:r>
        <w:rPr>
          <w:rFonts w:hint="eastAsia" w:ascii="方正小标宋简体" w:hAnsi="方正小标宋简体" w:eastAsia="方正小标宋简体" w:cs="方正小标宋简体"/>
          <w:color w:val="auto"/>
          <w:sz w:val="44"/>
          <w:szCs w:val="44"/>
          <w:lang w:eastAsia="zh-CN"/>
        </w:rPr>
        <w:t>学位英语成绩替代申请办理细则</w:t>
      </w:r>
    </w:p>
    <w:p w14:paraId="56978B57">
      <w:pPr>
        <w:kinsoku/>
        <w:wordWrap w:val="0"/>
        <w:topLinePunct/>
        <w:spacing w:line="600" w:lineRule="exact"/>
        <w:ind w:firstLine="851" w:firstLineChars="200"/>
        <w:jc w:val="center"/>
        <w:rPr>
          <w:rFonts w:ascii="黑体" w:hAnsi="黑体" w:eastAsia="黑体" w:cs="黑体"/>
          <w:b/>
          <w:bCs/>
          <w:color w:val="auto"/>
          <w:spacing w:val="-8"/>
          <w:sz w:val="44"/>
          <w:szCs w:val="44"/>
          <w:lang w:eastAsia="zh-CN"/>
        </w:rPr>
      </w:pPr>
    </w:p>
    <w:p w14:paraId="2135E76E">
      <w:pPr>
        <w:kinsoku/>
        <w:wordWrap w:val="0"/>
        <w:topLinePunct/>
        <w:spacing w:line="600" w:lineRule="exact"/>
        <w:ind w:firstLine="640" w:firstLineChars="200"/>
        <w:outlineLvl w:val="1"/>
        <w:rPr>
          <w:rFonts w:ascii="黑体" w:hAnsi="黑体" w:eastAsia="黑体" w:cs="黑体"/>
          <w:color w:val="auto"/>
          <w:sz w:val="32"/>
          <w:szCs w:val="32"/>
          <w:lang w:eastAsia="zh-CN"/>
        </w:rPr>
      </w:pPr>
      <w:r>
        <w:rPr>
          <w:rFonts w:hint="eastAsia" w:ascii="黑体" w:hAnsi="黑体" w:eastAsia="黑体" w:cs="黑体"/>
          <w:color w:val="auto"/>
          <w:sz w:val="32"/>
          <w:szCs w:val="32"/>
          <w:lang w:eastAsia="zh-CN"/>
        </w:rPr>
        <w:t>一、学位英语成绩替代条件</w:t>
      </w:r>
    </w:p>
    <w:p w14:paraId="5B5F8A4F">
      <w:pPr>
        <w:kinsoku/>
        <w:wordWrap w:val="0"/>
        <w:topLinePunct/>
        <w:spacing w:line="600" w:lineRule="exact"/>
        <w:ind w:firstLine="640" w:firstLineChars="200"/>
        <w:outlineLvl w:val="1"/>
        <w:rPr>
          <w:rFonts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(一)非英语类专业可接受以下有效成绩作为学位英语成绩替代：</w:t>
      </w:r>
    </w:p>
    <w:p w14:paraId="32E35CC0">
      <w:pPr>
        <w:kinsoku/>
        <w:wordWrap w:val="0"/>
        <w:topLinePunct/>
        <w:spacing w:line="600" w:lineRule="exact"/>
        <w:ind w:firstLine="640" w:firstLineChars="200"/>
        <w:outlineLvl w:val="1"/>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1.在“中国教育考试网”可查的全国大学英语四级（CET-4）或六级考试（CET-6）（成绩达到425分及以上）；</w:t>
      </w:r>
    </w:p>
    <w:p w14:paraId="20E9968A">
      <w:pPr>
        <w:kinsoku/>
        <w:wordWrap w:val="0"/>
        <w:topLinePunct/>
        <w:spacing w:line="600" w:lineRule="exact"/>
        <w:ind w:firstLine="640" w:firstLineChars="200"/>
        <w:outlineLvl w:val="1"/>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2.在“中国教育考试网”可查的全国英语等级考试三级（PETS-3）及以上笔试（不含口试）；</w:t>
      </w:r>
    </w:p>
    <w:p w14:paraId="63DD5A0B">
      <w:pPr>
        <w:kinsoku/>
        <w:wordWrap w:val="0"/>
        <w:topLinePunct/>
        <w:spacing w:line="600" w:lineRule="exact"/>
        <w:ind w:firstLine="640" w:firstLineChars="200"/>
        <w:outlineLvl w:val="1"/>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3.医学英语水平考试（METS）达到三级及以上；</w:t>
      </w:r>
    </w:p>
    <w:p w14:paraId="06844D2F">
      <w:pPr>
        <w:kinsoku/>
        <w:wordWrap w:val="0"/>
        <w:topLinePunct/>
        <w:spacing w:line="600" w:lineRule="exact"/>
        <w:ind w:firstLine="640" w:firstLineChars="200"/>
        <w:outlineLvl w:val="1"/>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4.申请学位时已获得国家承认的学士学位及以上证书；</w:t>
      </w:r>
    </w:p>
    <w:p w14:paraId="6631E4D3">
      <w:pPr>
        <w:kinsoku/>
        <w:wordWrap w:val="0"/>
        <w:topLinePunct/>
        <w:spacing w:line="600" w:lineRule="exact"/>
        <w:ind w:firstLine="640" w:firstLineChars="200"/>
        <w:outlineLvl w:val="1"/>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5.本细则规定的英语类专业的考试或条件。</w:t>
      </w:r>
    </w:p>
    <w:p w14:paraId="259415C6">
      <w:pPr>
        <w:kinsoku/>
        <w:wordWrap w:val="0"/>
        <w:topLinePunct/>
        <w:spacing w:line="600" w:lineRule="exact"/>
        <w:ind w:firstLine="640" w:firstLineChars="200"/>
        <w:outlineLvl w:val="1"/>
        <w:rPr>
          <w:rFonts w:ascii="楷体" w:hAnsi="楷体" w:eastAsia="楷体" w:cs="楷体"/>
          <w:color w:val="auto"/>
          <w:sz w:val="32"/>
          <w:szCs w:val="32"/>
          <w:lang w:eastAsia="zh-CN"/>
        </w:rPr>
      </w:pPr>
      <w:r>
        <w:rPr>
          <w:rFonts w:hint="eastAsia" w:ascii="楷体" w:hAnsi="楷体" w:eastAsia="楷体" w:cs="楷体"/>
          <w:color w:val="auto"/>
          <w:sz w:val="32"/>
          <w:szCs w:val="32"/>
          <w:lang w:eastAsia="zh-CN"/>
        </w:rPr>
        <w:t>(二)英语类专业可接受以下有效成绩作为学位英语成绩替代：</w:t>
      </w:r>
    </w:p>
    <w:p w14:paraId="0305F71B">
      <w:pPr>
        <w:kinsoku/>
        <w:wordWrap w:val="0"/>
        <w:topLinePunct/>
        <w:spacing w:line="600" w:lineRule="exact"/>
        <w:ind w:firstLine="640" w:firstLineChars="200"/>
        <w:outlineLvl w:val="1"/>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1.全国高校英语专业四级考试（TEM-4）及以上；</w:t>
      </w:r>
    </w:p>
    <w:p w14:paraId="61E3CDD0">
      <w:pPr>
        <w:kinsoku/>
        <w:wordWrap w:val="0"/>
        <w:topLinePunct/>
        <w:spacing w:line="600" w:lineRule="exact"/>
        <w:ind w:firstLine="640" w:firstLineChars="200"/>
        <w:outlineLvl w:val="1"/>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2.在“中国教育考试网”可查的全国大学英语六级考试（CET-6）（成绩达到425分及以上）；</w:t>
      </w:r>
    </w:p>
    <w:p w14:paraId="7E31131D">
      <w:pPr>
        <w:kinsoku/>
        <w:wordWrap w:val="0"/>
        <w:topLinePunct/>
        <w:spacing w:line="600" w:lineRule="exact"/>
        <w:ind w:firstLine="640" w:firstLineChars="200"/>
        <w:outlineLvl w:val="1"/>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3.在“中国教育考试网”可查的全国英语等级考试四级（PETS-4）及以上笔试（不含口试）。</w:t>
      </w:r>
    </w:p>
    <w:p w14:paraId="7BD23FAC">
      <w:pPr>
        <w:kinsoku/>
        <w:wordWrap w:val="0"/>
        <w:topLinePunct/>
        <w:spacing w:line="600" w:lineRule="exact"/>
        <w:ind w:firstLine="640" w:firstLineChars="200"/>
        <w:outlineLvl w:val="1"/>
        <w:rPr>
          <w:rFonts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二、学位英语成绩替代申请办理流程</w:t>
      </w:r>
    </w:p>
    <w:p w14:paraId="0EDDB97D">
      <w:pPr>
        <w:kinsoku/>
        <w:wordWrap w:val="0"/>
        <w:topLinePunct/>
        <w:spacing w:line="600" w:lineRule="exact"/>
        <w:ind w:right="99"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市（含定州、辛集市）开放大学、省校继续教育学院（以下简称“市校”）在河北开放大学(以下简称“省校”)规定时间内，向省校提交学生的学位英语成绩替代申请，将学生用于学位英语成绩替代证明材料及《汇总表》提交省校。</w:t>
      </w:r>
    </w:p>
    <w:p w14:paraId="1792624B">
      <w:pPr>
        <w:kinsoku/>
        <w:wordWrap w:val="0"/>
        <w:topLinePunct/>
        <w:spacing w:line="600" w:lineRule="exact"/>
        <w:ind w:firstLine="640" w:firstLineChars="200"/>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学生用于学位英语成绩替代的成绩证明(如证书原件、成绩单、学位证书等)的扫描件（原件上注明：学号、姓名、专业，“申请学位英语成绩替代”字样），和成绩、学位在有关核验网站上的查询结果，需以jpg或pdf文件格式提交，每个文件大小不得超过5MB:</w:t>
      </w:r>
    </w:p>
    <w:p w14:paraId="4CEF34CC">
      <w:pPr>
        <w:kinsoku/>
        <w:wordWrap w:val="0"/>
        <w:topLinePunct/>
        <w:spacing w:line="600" w:lineRule="exact"/>
        <w:ind w:right="101"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1.大学英语四级(CET-4)或六级(CET-6)考试成绩</w:t>
      </w:r>
      <w:r>
        <w:rPr>
          <w:rFonts w:hint="eastAsia" w:ascii="仿宋_GB2312" w:hAnsi="仿宋_GB2312" w:eastAsia="仿宋_GB2312" w:cs="仿宋_GB2312"/>
          <w:color w:val="auto"/>
          <w:sz w:val="32"/>
          <w:szCs w:val="32"/>
          <w:lang w:eastAsia="zh-CN"/>
        </w:rPr>
        <w:t>申请替代，需提交（1）成绩单扫描件（原件上注明：学号、姓名、专业，申请学位英语成绩替代字样），（2）</w:t>
      </w:r>
      <w:r>
        <w:rPr>
          <w:rFonts w:hint="eastAsia" w:ascii="仿宋_GB2312" w:hAnsi="仿宋_GB2312" w:eastAsia="仿宋_GB2312" w:cs="仿宋_GB2312"/>
          <w:color w:val="auto"/>
          <w:sz w:val="32"/>
          <w:szCs w:val="32"/>
        </w:rPr>
        <w:t>在“中国教育考试网”</w:t>
      </w:r>
      <w:r>
        <w:rPr>
          <w:rFonts w:hint="eastAsia" w:ascii="仿宋_GB2312" w:hAnsi="仿宋_GB2312" w:eastAsia="仿宋_GB2312" w:cs="仿宋_GB2312"/>
          <w:color w:val="auto"/>
          <w:sz w:val="32"/>
          <w:szCs w:val="32"/>
          <w:lang w:eastAsia="zh-CN"/>
        </w:rPr>
        <w:t>（ht</w:t>
      </w:r>
      <w:r>
        <w:rPr>
          <w:rFonts w:hint="eastAsia" w:ascii="仿宋_GB2312" w:hAnsi="仿宋_GB2312" w:eastAsia="仿宋_GB2312" w:cs="仿宋_GB2312"/>
          <w:color w:val="auto"/>
          <w:sz w:val="32"/>
          <w:szCs w:val="32"/>
        </w:rPr>
        <w:t>tps://www.neea.edu.cn)的查询结果截图；</w:t>
      </w:r>
    </w:p>
    <w:p w14:paraId="7742632A">
      <w:pPr>
        <w:kinsoku/>
        <w:wordWrap w:val="0"/>
        <w:topLinePunct/>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2.全国英语等级考试三级(PETS-3)及以上笔试(不含口试)</w:t>
      </w:r>
      <w:r>
        <w:rPr>
          <w:rFonts w:hint="eastAsia" w:ascii="仿宋_GB2312" w:hAnsi="仿宋_GB2312" w:eastAsia="仿宋_GB2312" w:cs="仿宋_GB2312"/>
          <w:color w:val="auto"/>
          <w:sz w:val="32"/>
          <w:szCs w:val="32"/>
          <w:lang w:eastAsia="zh-CN"/>
        </w:rPr>
        <w:t>申请替代，需提交（1）成绩单或证书扫描件（原件上注明：学号、姓名、专业，申请学位英语成绩替代字样），（2）</w:t>
      </w:r>
      <w:r>
        <w:rPr>
          <w:rFonts w:hint="eastAsia" w:ascii="仿宋_GB2312" w:hAnsi="仿宋_GB2312" w:eastAsia="仿宋_GB2312" w:cs="仿宋_GB2312"/>
          <w:color w:val="auto"/>
          <w:sz w:val="32"/>
          <w:szCs w:val="32"/>
        </w:rPr>
        <w:t>在中国教育考试网”(</w:t>
      </w:r>
      <w:r>
        <w:fldChar w:fldCharType="begin"/>
      </w:r>
      <w:r>
        <w:instrText xml:space="preserve"> HYPERLINK "https://www.neea.edu.cn" </w:instrText>
      </w:r>
      <w:r>
        <w:fldChar w:fldCharType="separate"/>
      </w:r>
      <w:r>
        <w:rPr>
          <w:rFonts w:hint="eastAsia" w:ascii="仿宋_GB2312" w:hAnsi="仿宋_GB2312" w:eastAsia="仿宋_GB2312" w:cs="仿宋_GB2312"/>
          <w:color w:val="auto"/>
          <w:sz w:val="32"/>
          <w:szCs w:val="32"/>
        </w:rPr>
        <w:t>https://www.neea.edu.cn</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)的查询结果截图；</w:t>
      </w:r>
    </w:p>
    <w:p w14:paraId="55F7A58A">
      <w:pPr>
        <w:kinsoku/>
        <w:wordWrap w:val="0"/>
        <w:topLinePunct/>
        <w:spacing w:line="600" w:lineRule="exact"/>
        <w:ind w:right="101"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3.医学英语水平考试(METS)达到三级及以上证书</w:t>
      </w:r>
      <w:r>
        <w:rPr>
          <w:rFonts w:hint="eastAsia" w:ascii="仿宋_GB2312" w:hAnsi="仿宋_GB2312" w:eastAsia="仿宋_GB2312" w:cs="仿宋_GB2312"/>
          <w:color w:val="auto"/>
          <w:sz w:val="32"/>
          <w:szCs w:val="32"/>
          <w:lang w:eastAsia="zh-CN"/>
        </w:rPr>
        <w:t>申请替代，需提交（1）成绩单或证书扫描件（原件上注明：学号、姓名、专业，申请学位英语成绩替代字样），（2）</w:t>
      </w:r>
      <w:r>
        <w:rPr>
          <w:rFonts w:hint="eastAsia" w:ascii="仿宋_GB2312" w:hAnsi="仿宋_GB2312" w:eastAsia="仿宋_GB2312" w:cs="仿宋_GB2312"/>
          <w:color w:val="auto"/>
          <w:sz w:val="32"/>
          <w:szCs w:val="32"/>
        </w:rPr>
        <w:t>在“医学英语水平考试网”(</w:t>
      </w:r>
      <w:r>
        <w:fldChar w:fldCharType="begin"/>
      </w:r>
      <w:r>
        <w:instrText xml:space="preserve"> HYPERLINK "https://www.mets.org.cn" </w:instrText>
      </w:r>
      <w:r>
        <w:fldChar w:fldCharType="separate"/>
      </w:r>
      <w:r>
        <w:rPr>
          <w:rFonts w:hint="eastAsia" w:ascii="仿宋_GB2312" w:hAnsi="仿宋_GB2312" w:eastAsia="仿宋_GB2312" w:cs="仿宋_GB2312"/>
          <w:color w:val="auto"/>
          <w:sz w:val="32"/>
          <w:szCs w:val="32"/>
        </w:rPr>
        <w:t>https://www.mets.org.cn</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)的查询结果截图；</w:t>
      </w:r>
    </w:p>
    <w:p w14:paraId="4E35F7C5">
      <w:pPr>
        <w:kinsoku/>
        <w:wordWrap w:val="0"/>
        <w:topLinePunct/>
        <w:spacing w:line="600" w:lineRule="exact"/>
        <w:ind w:right="95" w:firstLine="640" w:firstLineChars="200"/>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4.提交“申请学位时已获得国家承认的学士学位及以上证书”作为学位英语替代，需提交</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rPr>
        <w:t>学位证书扫描版</w:t>
      </w:r>
      <w:r>
        <w:rPr>
          <w:rFonts w:hint="eastAsia" w:ascii="仿宋_GB2312" w:hAnsi="仿宋_GB2312" w:eastAsia="仿宋_GB2312" w:cs="仿宋_GB2312"/>
          <w:color w:val="auto"/>
          <w:sz w:val="32"/>
          <w:szCs w:val="32"/>
          <w:lang w:eastAsia="zh-CN"/>
        </w:rPr>
        <w:t>（原件上注明：学号、姓名、专业，申请学位英语成绩替代字样）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rPr>
        <w:t>在中国高等教育学生信息网(学信</w:t>
      </w:r>
      <w:r>
        <w:rPr>
          <w:rFonts w:hint="eastAsia" w:ascii="仿宋_GB2312" w:hAnsi="仿宋_GB2312" w:eastAsia="仿宋_GB2312" w:cs="仿宋_GB2312"/>
          <w:color w:val="auto"/>
          <w:sz w:val="32"/>
          <w:szCs w:val="32"/>
          <w:lang w:eastAsia="zh-CN"/>
        </w:rPr>
        <w:t>网</w:t>
      </w:r>
      <w:r>
        <w:rPr>
          <w:rFonts w:hint="eastAsia" w:ascii="仿宋_GB2312" w:hAnsi="仿宋_GB2312" w:eastAsia="仿宋_GB2312" w:cs="仿宋_GB2312"/>
          <w:color w:val="auto"/>
          <w:sz w:val="32"/>
          <w:szCs w:val="32"/>
        </w:rPr>
        <w:t>)(https://www.chsi.com.cn)上申请开具的《中国高等教育学位在线验证报告》(2008年9月1日后授予的学位)或《中国高等教育学位认证报告》(2008年9月1日前授的学位)或在教育部留学服务中心的中国留学网(</w:t>
      </w:r>
      <w:r>
        <w:fldChar w:fldCharType="begin"/>
      </w:r>
      <w:r>
        <w:instrText xml:space="preserve"> HYPERLINK "https://cscse.edu.cn" </w:instrText>
      </w:r>
      <w:r>
        <w:fldChar w:fldCharType="separate"/>
      </w:r>
      <w:r>
        <w:rPr>
          <w:rFonts w:hint="eastAsia" w:ascii="仿宋_GB2312" w:hAnsi="仿宋_GB2312" w:eastAsia="仿宋_GB2312" w:cs="仿宋_GB2312"/>
          <w:color w:val="auto"/>
          <w:sz w:val="32"/>
          <w:szCs w:val="32"/>
        </w:rPr>
        <w:t>https://cscse.edu.cn</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)上申请开具的国(境)外学历学位认证书</w:t>
      </w:r>
      <w:r>
        <w:rPr>
          <w:rFonts w:hint="eastAsia" w:ascii="仿宋_GB2312" w:hAnsi="仿宋_GB2312" w:eastAsia="仿宋_GB2312" w:cs="仿宋_GB2312"/>
          <w:color w:val="auto"/>
          <w:sz w:val="32"/>
          <w:szCs w:val="32"/>
          <w:lang w:eastAsia="zh-CN"/>
        </w:rPr>
        <w:t>。</w:t>
      </w:r>
    </w:p>
    <w:p w14:paraId="3B39B9A2">
      <w:pPr>
        <w:kinsoku/>
        <w:wordWrap w:val="0"/>
        <w:topLinePunct/>
        <w:spacing w:line="600" w:lineRule="exact"/>
        <w:ind w:right="78"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5.申请以全国高校英语专业四级考试(TEM-4)及以上成绩作学位英语替代成绩者，因尚无网站可供查询核验成绩，故需提交学生本人手持全国高校英语专业四级考试(TEM-4)及以上证书原件和有效身份证件的照片。</w:t>
      </w:r>
    </w:p>
    <w:p w14:paraId="1C2A6A0F">
      <w:pPr>
        <w:kinsoku/>
        <w:wordWrap w:val="0"/>
        <w:topLinePunct/>
        <w:spacing w:line="60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(二)各市校须填写《河北开放大学学位英语成绩替代申请信息汇总表》(见附件2)一份，纸质版需由经办人签名并加盖市校公章，电子版需以Excel格式提交。</w:t>
      </w:r>
    </w:p>
    <w:p w14:paraId="603F7157">
      <w:pPr>
        <w:kinsoku/>
        <w:wordWrap w:val="0"/>
        <w:topLinePunct/>
        <w:spacing w:line="600" w:lineRule="exact"/>
        <w:ind w:right="74"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省校接受学位英语成绩替代申请及相关材料的规定时间和材料报送方式，将于每学期另行通知。每一批次学位英语成绩替代办理结束后，省校将发布通知并将申请不通过的学生的情况反馈给各市校。届时，各市校须留意提交了申请的学生在“一网一平台”教务系统中有无成功录入相关成绩(可在教务系统-学生综合查询-点击学生姓名查看详细信息-学位成绩处查询录入结果)。</w:t>
      </w:r>
    </w:p>
    <w:p w14:paraId="0D8D6D01">
      <w:pPr>
        <w:kinsoku/>
        <w:wordWrap w:val="0"/>
        <w:topLinePunct/>
        <w:spacing w:line="600" w:lineRule="exact"/>
        <w:ind w:firstLine="640" w:firstLineChars="200"/>
        <w:outlineLvl w:val="1"/>
        <w:rPr>
          <w:rFonts w:ascii="黑体" w:hAnsi="黑体" w:eastAsia="黑体" w:cs="黑体"/>
          <w:color w:val="auto"/>
          <w:sz w:val="32"/>
          <w:szCs w:val="32"/>
          <w:lang w:eastAsia="zh-CN"/>
        </w:rPr>
      </w:pPr>
      <w:r>
        <w:rPr>
          <w:rFonts w:hint="eastAsia" w:ascii="黑体" w:hAnsi="黑体" w:eastAsia="黑体" w:cs="黑体"/>
          <w:color w:val="auto"/>
          <w:sz w:val="32"/>
          <w:szCs w:val="32"/>
          <w:lang w:eastAsia="zh-CN"/>
        </w:rPr>
        <w:t>三、注意事项</w:t>
      </w:r>
    </w:p>
    <w:p w14:paraId="2ECBE20D">
      <w:pPr>
        <w:kinsoku/>
        <w:wordWrap w:val="0"/>
        <w:topLinePunct/>
        <w:spacing w:line="600" w:lineRule="exact"/>
        <w:ind w:firstLine="643" w:firstLineChars="200"/>
        <w:outlineLvl w:val="1"/>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(一)已毕业的学生不能办理学位英语成绩替代。</w:t>
      </w:r>
    </w:p>
    <w:p w14:paraId="76F36C49">
      <w:pPr>
        <w:kinsoku/>
        <w:wordWrap w:val="0"/>
        <w:topLinePunct/>
        <w:spacing w:line="600" w:lineRule="exact"/>
        <w:ind w:right="74"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学位英语成绩替代申请办理工作关系开放教育本科学生申报学士学位，是开放教育人才培养过程的关键环节。为促进开放教育创优提质，提高我校本科学生学士学位获取率，请各市校积极为符合条件的学生提交学位英语成绩替代申请。</w:t>
      </w:r>
    </w:p>
    <w:p w14:paraId="318D4D26">
      <w:pPr>
        <w:kinsoku/>
        <w:wordWrap w:val="0"/>
        <w:topLinePunct/>
        <w:spacing w:line="600" w:lineRule="exact"/>
        <w:ind w:right="74"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(三)学位英</w:t>
      </w:r>
      <w:bookmarkStart w:id="0" w:name="_GoBack"/>
      <w:bookmarkEnd w:id="0"/>
      <w:r>
        <w:rPr>
          <w:rFonts w:hint="eastAsia" w:ascii="仿宋_GB2312" w:hAnsi="仿宋_GB2312" w:eastAsia="仿宋_GB2312" w:cs="仿宋_GB2312"/>
          <w:color w:val="auto"/>
          <w:sz w:val="32"/>
          <w:szCs w:val="32"/>
          <w:lang w:eastAsia="zh-CN"/>
        </w:rPr>
        <w:t>语成绩替代申请办理工作具有严谨性，各市校在向省校提交学生申请及有关材料前，务必认真核验学生所提供的材料，确认其真实有效后才能向省校提交。若因材料真实性产生问题，市校须承担相关责任。</w:t>
      </w:r>
    </w:p>
    <w:p w14:paraId="64732B7E">
      <w:r>
        <w:rPr>
          <w:rFonts w:hint="eastAsia" w:ascii="仿宋_GB2312" w:hAnsi="仿宋_GB2312" w:eastAsia="仿宋_GB2312" w:cs="仿宋_GB2312"/>
          <w:color w:val="auto"/>
          <w:sz w:val="32"/>
          <w:szCs w:val="32"/>
          <w:lang w:eastAsia="zh-CN"/>
        </w:rPr>
        <w:t>(四)学位英语成绩替代申请办理工作具有时效性，为保证学生能够及时通过国开学位初审，各市校要按规定时间向省校提交学生申请及有关材料。建议各市校可提前向本科学生宣传学校关于学位英语成绩替代的条件要求，了解学生关于学位方面的意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NjljNDNhOTIzOTQ1MTdjNzcxZDNjNDg0YjA0MjAifQ=="/>
  </w:docVars>
  <w:rsids>
    <w:rsidRoot w:val="226C44C9"/>
    <w:rsid w:val="226C4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2024-11-06T01:32:00Z</dcterms:created>
  <dc:creator>晴空月儿明</dc:creator>
  <cp:lastModifiedBy>晴空月儿明</cp:lastModifiedBy>
  <dcterms:modified xsi:type="dcterms:W3CDTF">2024-11-06T01:32:54Z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70B06529F1D74BBB8CDA363B93B3CC08_11</vt:lpwstr>
  </property>
</Properties>
</file>