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86C" w:rsidRDefault="0013386C" w:rsidP="00D10B57">
      <w:pPr>
        <w:pStyle w:val="a3"/>
        <w:spacing w:before="0" w:beforeAutospacing="0" w:after="0" w:afterAutospacing="0" w:line="240" w:lineRule="atLeast"/>
        <w:ind w:firstLineChars="200" w:firstLine="643"/>
        <w:jc w:val="center"/>
        <w:rPr>
          <w:rFonts w:asciiTheme="minorEastAsia" w:eastAsiaTheme="minorEastAsia" w:hAnsiTheme="minorEastAsia" w:hint="eastAsia"/>
          <w:b/>
          <w:sz w:val="32"/>
          <w:szCs w:val="32"/>
        </w:rPr>
      </w:pPr>
    </w:p>
    <w:p w:rsidR="00E04722" w:rsidRDefault="00E04722" w:rsidP="00D10B57">
      <w:pPr>
        <w:pStyle w:val="a3"/>
        <w:spacing w:before="0" w:beforeAutospacing="0" w:after="0" w:afterAutospacing="0" w:line="240" w:lineRule="atLeast"/>
        <w:ind w:firstLineChars="200" w:firstLine="643"/>
        <w:jc w:val="center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D10B57">
        <w:rPr>
          <w:rFonts w:asciiTheme="minorEastAsia" w:eastAsiaTheme="minorEastAsia" w:hAnsiTheme="minorEastAsia" w:hint="eastAsia"/>
          <w:b/>
          <w:sz w:val="32"/>
          <w:szCs w:val="32"/>
        </w:rPr>
        <w:t>汉语言文学（本科）社会实践要求</w:t>
      </w:r>
    </w:p>
    <w:p w:rsidR="0013386C" w:rsidRPr="00D10B57" w:rsidRDefault="0013386C" w:rsidP="00D10B57">
      <w:pPr>
        <w:pStyle w:val="a3"/>
        <w:spacing w:before="0" w:beforeAutospacing="0" w:after="0" w:afterAutospacing="0" w:line="240" w:lineRule="atLeast"/>
        <w:ind w:firstLineChars="200" w:firstLine="643"/>
        <w:jc w:val="center"/>
        <w:rPr>
          <w:rFonts w:asciiTheme="minorEastAsia" w:eastAsiaTheme="minorEastAsia" w:hAnsiTheme="minorEastAsia"/>
          <w:b/>
          <w:sz w:val="32"/>
          <w:szCs w:val="32"/>
        </w:rPr>
      </w:pPr>
    </w:p>
    <w:p w:rsidR="00647DB7" w:rsidRDefault="00D10B57" w:rsidP="00647DB7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rPr>
          <w:rFonts w:asciiTheme="minorEastAsia" w:eastAsiaTheme="minorEastAsia" w:hAnsiTheme="minorEastAsia" w:cs="黑体"/>
          <w:b/>
          <w:spacing w:val="2"/>
          <w:sz w:val="28"/>
          <w:szCs w:val="28"/>
        </w:rPr>
      </w:pPr>
      <w:r w:rsidRPr="00647DB7">
        <w:rPr>
          <w:rFonts w:asciiTheme="minorEastAsia" w:eastAsiaTheme="minorEastAsia" w:hAnsiTheme="minorEastAsia" w:cs="黑体"/>
          <w:b/>
          <w:spacing w:val="2"/>
          <w:sz w:val="28"/>
          <w:szCs w:val="28"/>
        </w:rPr>
        <w:t>社会实践的内容</w:t>
      </w:r>
    </w:p>
    <w:p w:rsidR="00647DB7" w:rsidRDefault="00D10B57" w:rsidP="00647DB7">
      <w:pPr>
        <w:pStyle w:val="a3"/>
        <w:spacing w:before="0" w:beforeAutospacing="0" w:after="0" w:afterAutospacing="0" w:line="360" w:lineRule="auto"/>
        <w:ind w:firstLineChars="200" w:firstLine="584"/>
        <w:rPr>
          <w:rFonts w:asciiTheme="minorEastAsia" w:eastAsiaTheme="minorEastAsia" w:hAnsiTheme="minorEastAsia" w:cs="仿宋"/>
          <w:spacing w:val="8"/>
          <w:sz w:val="28"/>
          <w:szCs w:val="28"/>
        </w:rPr>
      </w:pPr>
      <w:r w:rsidRPr="00D10B57">
        <w:rPr>
          <w:rFonts w:asciiTheme="minorEastAsia" w:eastAsiaTheme="minorEastAsia" w:hAnsiTheme="minorEastAsia" w:cs="仿宋"/>
          <w:spacing w:val="6"/>
          <w:sz w:val="28"/>
          <w:szCs w:val="28"/>
        </w:rPr>
        <w:t>包括课堂教学实习、班主任工作实习、</w:t>
      </w:r>
      <w:r w:rsidRPr="00D10B57">
        <w:rPr>
          <w:rFonts w:asciiTheme="minorEastAsia" w:eastAsiaTheme="minorEastAsia" w:hAnsiTheme="minorEastAsia" w:cs="仿宋"/>
          <w:sz w:val="28"/>
          <w:szCs w:val="28"/>
        </w:rPr>
        <w:t xml:space="preserve"> </w:t>
      </w:r>
      <w:r w:rsidRPr="00D10B57">
        <w:rPr>
          <w:rFonts w:asciiTheme="minorEastAsia" w:eastAsiaTheme="minorEastAsia" w:hAnsiTheme="minorEastAsia" w:cs="仿宋"/>
          <w:spacing w:val="12"/>
          <w:sz w:val="28"/>
          <w:szCs w:val="28"/>
        </w:rPr>
        <w:t>教</w:t>
      </w:r>
      <w:r w:rsidRPr="00D10B57">
        <w:rPr>
          <w:rFonts w:asciiTheme="minorEastAsia" w:eastAsiaTheme="minorEastAsia" w:hAnsiTheme="minorEastAsia" w:cs="仿宋"/>
          <w:spacing w:val="8"/>
          <w:sz w:val="28"/>
          <w:szCs w:val="28"/>
        </w:rPr>
        <w:t>育调研等，三者选其一即可。</w:t>
      </w:r>
    </w:p>
    <w:p w:rsidR="00647DB7" w:rsidRDefault="00D10B57" w:rsidP="00647DB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asciiTheme="minorEastAsia" w:eastAsiaTheme="minorEastAsia" w:hAnsiTheme="minorEastAsia" w:cs="仿宋"/>
          <w:spacing w:val="4"/>
          <w:sz w:val="28"/>
          <w:szCs w:val="28"/>
        </w:rPr>
      </w:pPr>
      <w:r w:rsidRPr="00D10B57">
        <w:rPr>
          <w:rFonts w:asciiTheme="minorEastAsia" w:eastAsiaTheme="minorEastAsia" w:hAnsiTheme="minorEastAsia" w:cs="仿宋"/>
          <w:spacing w:val="4"/>
          <w:sz w:val="28"/>
          <w:szCs w:val="28"/>
        </w:rPr>
        <w:t>课堂教学实习</w:t>
      </w:r>
    </w:p>
    <w:p w:rsidR="00647DB7" w:rsidRDefault="00D10B57" w:rsidP="00647DB7">
      <w:pPr>
        <w:pStyle w:val="a3"/>
        <w:spacing w:before="0" w:beforeAutospacing="0" w:after="0" w:afterAutospacing="0" w:line="360" w:lineRule="auto"/>
        <w:ind w:firstLineChars="200" w:firstLine="608"/>
        <w:rPr>
          <w:rFonts w:asciiTheme="minorEastAsia" w:eastAsiaTheme="minorEastAsia" w:hAnsiTheme="minorEastAsia" w:cs="仿宋"/>
          <w:spacing w:val="8"/>
          <w:sz w:val="28"/>
          <w:szCs w:val="28"/>
        </w:rPr>
      </w:pPr>
      <w:r w:rsidRPr="00D10B57">
        <w:rPr>
          <w:rFonts w:asciiTheme="minorEastAsia" w:eastAsiaTheme="minorEastAsia" w:hAnsiTheme="minorEastAsia" w:cs="仿宋"/>
          <w:spacing w:val="12"/>
          <w:sz w:val="28"/>
          <w:szCs w:val="28"/>
        </w:rPr>
        <w:t>中</w:t>
      </w:r>
      <w:r w:rsidRPr="00D10B57">
        <w:rPr>
          <w:rFonts w:asciiTheme="minorEastAsia" w:eastAsiaTheme="minorEastAsia" w:hAnsiTheme="minorEastAsia" w:cs="仿宋"/>
          <w:spacing w:val="7"/>
          <w:sz w:val="28"/>
          <w:szCs w:val="28"/>
        </w:rPr>
        <w:t>小</w:t>
      </w:r>
      <w:r w:rsidRPr="00D10B57">
        <w:rPr>
          <w:rFonts w:asciiTheme="minorEastAsia" w:eastAsiaTheme="minorEastAsia" w:hAnsiTheme="minorEastAsia" w:cs="仿宋"/>
          <w:spacing w:val="6"/>
          <w:sz w:val="28"/>
          <w:szCs w:val="28"/>
        </w:rPr>
        <w:t>学语文课堂教学实习，要求学生深入钻研教材，写</w:t>
      </w:r>
      <w:r w:rsidRPr="00D10B57">
        <w:rPr>
          <w:rFonts w:asciiTheme="minorEastAsia" w:eastAsiaTheme="minorEastAsia" w:hAnsiTheme="minorEastAsia" w:cs="仿宋"/>
          <w:spacing w:val="16"/>
          <w:sz w:val="28"/>
          <w:szCs w:val="28"/>
        </w:rPr>
        <w:t>好</w:t>
      </w:r>
      <w:r w:rsidRPr="00D10B57">
        <w:rPr>
          <w:rFonts w:asciiTheme="minorEastAsia" w:eastAsiaTheme="minorEastAsia" w:hAnsiTheme="minorEastAsia" w:cs="仿宋"/>
          <w:spacing w:val="9"/>
          <w:sz w:val="28"/>
          <w:szCs w:val="28"/>
        </w:rPr>
        <w:t>语</w:t>
      </w:r>
      <w:r w:rsidRPr="00D10B57">
        <w:rPr>
          <w:rFonts w:asciiTheme="minorEastAsia" w:eastAsiaTheme="minorEastAsia" w:hAnsiTheme="minorEastAsia" w:cs="仿宋"/>
          <w:spacing w:val="8"/>
          <w:sz w:val="28"/>
          <w:szCs w:val="28"/>
        </w:rPr>
        <w:t>文课的教案，做到明确教学目的，正确处理教材，采取</w:t>
      </w:r>
      <w:r w:rsidRPr="00D10B57">
        <w:rPr>
          <w:rFonts w:asciiTheme="minorEastAsia" w:eastAsiaTheme="minorEastAsia" w:hAnsiTheme="minorEastAsia" w:cs="仿宋"/>
          <w:spacing w:val="16"/>
          <w:sz w:val="28"/>
          <w:szCs w:val="28"/>
        </w:rPr>
        <w:t>适</w:t>
      </w:r>
      <w:r w:rsidRPr="00D10B57">
        <w:rPr>
          <w:rFonts w:asciiTheme="minorEastAsia" w:eastAsiaTheme="minorEastAsia" w:hAnsiTheme="minorEastAsia" w:cs="仿宋"/>
          <w:spacing w:val="9"/>
          <w:sz w:val="28"/>
          <w:szCs w:val="28"/>
        </w:rPr>
        <w:t>当</w:t>
      </w:r>
      <w:r w:rsidRPr="00D10B57">
        <w:rPr>
          <w:rFonts w:asciiTheme="minorEastAsia" w:eastAsiaTheme="minorEastAsia" w:hAnsiTheme="minorEastAsia" w:cs="仿宋"/>
          <w:spacing w:val="8"/>
          <w:sz w:val="28"/>
          <w:szCs w:val="28"/>
        </w:rPr>
        <w:t>的教学方法。在经过充分试讲的基础上，经指导教师在</w:t>
      </w:r>
      <w:r w:rsidRPr="00D10B57">
        <w:rPr>
          <w:rFonts w:asciiTheme="minorEastAsia" w:eastAsiaTheme="minorEastAsia" w:hAnsiTheme="minorEastAsia" w:cs="仿宋"/>
          <w:spacing w:val="16"/>
          <w:sz w:val="28"/>
          <w:szCs w:val="28"/>
        </w:rPr>
        <w:t>教</w:t>
      </w:r>
      <w:r w:rsidRPr="00D10B57">
        <w:rPr>
          <w:rFonts w:asciiTheme="minorEastAsia" w:eastAsiaTheme="minorEastAsia" w:hAnsiTheme="minorEastAsia" w:cs="仿宋"/>
          <w:spacing w:val="9"/>
          <w:sz w:val="28"/>
          <w:szCs w:val="28"/>
        </w:rPr>
        <w:t>案</w:t>
      </w:r>
      <w:r w:rsidRPr="00D10B57">
        <w:rPr>
          <w:rFonts w:asciiTheme="minorEastAsia" w:eastAsiaTheme="minorEastAsia" w:hAnsiTheme="minorEastAsia" w:cs="仿宋"/>
          <w:spacing w:val="8"/>
          <w:sz w:val="28"/>
          <w:szCs w:val="28"/>
        </w:rPr>
        <w:t>上签名同意后方能上课。教学过程要突出重点，抓住关</w:t>
      </w:r>
      <w:r w:rsidRPr="00D10B57">
        <w:rPr>
          <w:rFonts w:asciiTheme="minorEastAsia" w:eastAsiaTheme="minorEastAsia" w:hAnsiTheme="minorEastAsia" w:cs="仿宋"/>
          <w:spacing w:val="16"/>
          <w:sz w:val="28"/>
          <w:szCs w:val="28"/>
        </w:rPr>
        <w:t>键</w:t>
      </w:r>
      <w:r w:rsidRPr="00D10B57">
        <w:rPr>
          <w:rFonts w:asciiTheme="minorEastAsia" w:eastAsiaTheme="minorEastAsia" w:hAnsiTheme="minorEastAsia" w:cs="仿宋"/>
          <w:spacing w:val="11"/>
          <w:sz w:val="28"/>
          <w:szCs w:val="28"/>
        </w:rPr>
        <w:t>，</w:t>
      </w:r>
      <w:r w:rsidRPr="00D10B57">
        <w:rPr>
          <w:rFonts w:asciiTheme="minorEastAsia" w:eastAsiaTheme="minorEastAsia" w:hAnsiTheme="minorEastAsia" w:cs="仿宋"/>
          <w:spacing w:val="8"/>
          <w:sz w:val="28"/>
          <w:szCs w:val="28"/>
        </w:rPr>
        <w:t>解决难点，层次分明。学生课堂教学</w:t>
      </w:r>
      <w:r w:rsidRPr="00D10B57">
        <w:rPr>
          <w:rFonts w:asciiTheme="minorEastAsia" w:eastAsiaTheme="minorEastAsia" w:hAnsiTheme="minorEastAsia" w:cs="仿宋"/>
          <w:spacing w:val="2"/>
          <w:sz w:val="28"/>
          <w:szCs w:val="28"/>
        </w:rPr>
        <w:t>一般应独立完成</w:t>
      </w:r>
      <w:r w:rsidR="00647DB7">
        <w:rPr>
          <w:rFonts w:asciiTheme="minorEastAsia" w:eastAsiaTheme="minorEastAsia" w:hAnsiTheme="minorEastAsia" w:cs="仿宋"/>
          <w:spacing w:val="2"/>
          <w:sz w:val="28"/>
          <w:szCs w:val="28"/>
        </w:rPr>
        <w:t xml:space="preserve"> </w:t>
      </w:r>
      <w:r w:rsidR="00647DB7" w:rsidRPr="00647DB7">
        <w:rPr>
          <w:rFonts w:asciiTheme="minorEastAsia" w:eastAsiaTheme="minorEastAsia" w:hAnsiTheme="minorEastAsia" w:cs="仿宋"/>
          <w:b/>
          <w:spacing w:val="2"/>
          <w:sz w:val="28"/>
          <w:szCs w:val="28"/>
        </w:rPr>
        <w:t>2</w:t>
      </w:r>
      <w:r w:rsidRPr="00647DB7">
        <w:rPr>
          <w:rFonts w:asciiTheme="minorEastAsia" w:eastAsiaTheme="minorEastAsia" w:hAnsiTheme="minorEastAsia" w:cs="仿宋"/>
          <w:b/>
          <w:spacing w:val="2"/>
          <w:sz w:val="28"/>
          <w:szCs w:val="28"/>
        </w:rPr>
        <w:t>节以上</w:t>
      </w:r>
      <w:r w:rsidRPr="00D10B57">
        <w:rPr>
          <w:rFonts w:asciiTheme="minorEastAsia" w:eastAsiaTheme="minorEastAsia" w:hAnsiTheme="minorEastAsia" w:cs="仿宋"/>
          <w:spacing w:val="2"/>
          <w:sz w:val="28"/>
          <w:szCs w:val="28"/>
        </w:rPr>
        <w:t>课堂教学，此外要认真批改</w:t>
      </w:r>
      <w:r w:rsidRPr="00D10B57">
        <w:rPr>
          <w:rFonts w:asciiTheme="minorEastAsia" w:eastAsiaTheme="minorEastAsia" w:hAnsiTheme="minorEastAsia" w:cs="仿宋"/>
          <w:spacing w:val="16"/>
          <w:sz w:val="28"/>
          <w:szCs w:val="28"/>
        </w:rPr>
        <w:t>作</w:t>
      </w:r>
      <w:r w:rsidRPr="00D10B57">
        <w:rPr>
          <w:rFonts w:asciiTheme="minorEastAsia" w:eastAsiaTheme="minorEastAsia" w:hAnsiTheme="minorEastAsia" w:cs="仿宋"/>
          <w:spacing w:val="9"/>
          <w:sz w:val="28"/>
          <w:szCs w:val="28"/>
        </w:rPr>
        <w:t>业</w:t>
      </w:r>
      <w:r w:rsidRPr="00D10B57">
        <w:rPr>
          <w:rFonts w:asciiTheme="minorEastAsia" w:eastAsiaTheme="minorEastAsia" w:hAnsiTheme="minorEastAsia" w:cs="仿宋"/>
          <w:spacing w:val="8"/>
          <w:sz w:val="28"/>
          <w:szCs w:val="28"/>
        </w:rPr>
        <w:t>，积极做好辅导等工作。实习结束后，每个学生必须完</w:t>
      </w:r>
      <w:r w:rsidRPr="00D10B57">
        <w:rPr>
          <w:rFonts w:asciiTheme="minorEastAsia" w:eastAsiaTheme="minorEastAsia" w:hAnsiTheme="minorEastAsia" w:cs="仿宋"/>
          <w:spacing w:val="14"/>
          <w:sz w:val="28"/>
          <w:szCs w:val="28"/>
        </w:rPr>
        <w:t>成</w:t>
      </w:r>
      <w:r w:rsidRPr="00D10B57">
        <w:rPr>
          <w:rFonts w:asciiTheme="minorEastAsia" w:eastAsiaTheme="minorEastAsia" w:hAnsiTheme="minorEastAsia" w:cs="仿宋"/>
          <w:spacing w:val="8"/>
          <w:sz w:val="28"/>
          <w:szCs w:val="28"/>
        </w:rPr>
        <w:t>一篇课堂教学实习报告。</w:t>
      </w:r>
    </w:p>
    <w:p w:rsidR="00647DB7" w:rsidRDefault="00D10B57" w:rsidP="00647DB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rPr>
          <w:rFonts w:asciiTheme="minorEastAsia" w:eastAsiaTheme="minorEastAsia" w:hAnsiTheme="minorEastAsia" w:cs="仿宋"/>
          <w:spacing w:val="5"/>
          <w:sz w:val="28"/>
          <w:szCs w:val="28"/>
        </w:rPr>
      </w:pPr>
      <w:r w:rsidRPr="00D10B57">
        <w:rPr>
          <w:rFonts w:asciiTheme="minorEastAsia" w:eastAsiaTheme="minorEastAsia" w:hAnsiTheme="minorEastAsia" w:cs="仿宋"/>
          <w:spacing w:val="6"/>
          <w:sz w:val="28"/>
          <w:szCs w:val="28"/>
        </w:rPr>
        <w:t>班主任工作实</w:t>
      </w:r>
      <w:r w:rsidRPr="00D10B57">
        <w:rPr>
          <w:rFonts w:asciiTheme="minorEastAsia" w:eastAsiaTheme="minorEastAsia" w:hAnsiTheme="minorEastAsia" w:cs="仿宋"/>
          <w:spacing w:val="5"/>
          <w:sz w:val="28"/>
          <w:szCs w:val="28"/>
        </w:rPr>
        <w:t>习</w:t>
      </w:r>
    </w:p>
    <w:p w:rsidR="00647DB7" w:rsidRDefault="00D70B57" w:rsidP="00647DB7">
      <w:pPr>
        <w:pStyle w:val="a3"/>
        <w:spacing w:before="0" w:beforeAutospacing="0" w:after="0" w:afterAutospacing="0" w:line="360" w:lineRule="auto"/>
        <w:ind w:firstLineChars="200" w:firstLine="592"/>
        <w:rPr>
          <w:rFonts w:asciiTheme="minorEastAsia" w:eastAsiaTheme="minorEastAsia" w:hAnsiTheme="minorEastAsia" w:cs="仿宋"/>
          <w:spacing w:val="6"/>
          <w:sz w:val="28"/>
          <w:szCs w:val="28"/>
        </w:rPr>
      </w:pPr>
      <w:r>
        <w:rPr>
          <w:rFonts w:asciiTheme="minorEastAsia" w:eastAsiaTheme="minorEastAsia" w:hAnsiTheme="minorEastAsia" w:cs="仿宋"/>
          <w:spacing w:val="8"/>
          <w:sz w:val="28"/>
          <w:szCs w:val="28"/>
        </w:rPr>
        <w:t>每个学生在实习期间，独立担任班主任</w:t>
      </w:r>
      <w:r w:rsidR="00D10B57" w:rsidRPr="00D10B57">
        <w:rPr>
          <w:rFonts w:asciiTheme="minorEastAsia" w:eastAsiaTheme="minorEastAsia" w:hAnsiTheme="minorEastAsia" w:cs="仿宋"/>
          <w:spacing w:val="8"/>
          <w:sz w:val="28"/>
          <w:szCs w:val="28"/>
        </w:rPr>
        <w:t>的</w:t>
      </w:r>
      <w:r w:rsidR="00D10B57" w:rsidRPr="00D10B57">
        <w:rPr>
          <w:rFonts w:asciiTheme="minorEastAsia" w:eastAsiaTheme="minorEastAsia" w:hAnsiTheme="minorEastAsia" w:cs="仿宋"/>
          <w:spacing w:val="2"/>
          <w:sz w:val="28"/>
          <w:szCs w:val="28"/>
        </w:rPr>
        <w:t>工作内容包括制定班主任工作计划，主持班主</w:t>
      </w:r>
      <w:r w:rsidR="00D10B57" w:rsidRPr="00D10B57">
        <w:rPr>
          <w:rFonts w:asciiTheme="minorEastAsia" w:eastAsiaTheme="minorEastAsia" w:hAnsiTheme="minorEastAsia" w:cs="仿宋"/>
          <w:sz w:val="28"/>
          <w:szCs w:val="28"/>
        </w:rPr>
        <w:t>任</w:t>
      </w:r>
      <w:r w:rsidR="00D10B57" w:rsidRPr="00D10B57">
        <w:rPr>
          <w:rFonts w:asciiTheme="minorEastAsia" w:eastAsiaTheme="minorEastAsia" w:hAnsiTheme="minorEastAsia" w:cs="仿宋"/>
          <w:spacing w:val="14"/>
          <w:sz w:val="28"/>
          <w:szCs w:val="28"/>
        </w:rPr>
        <w:t>工作</w:t>
      </w:r>
      <w:r w:rsidR="00D10B57" w:rsidRPr="00D10B57">
        <w:rPr>
          <w:rFonts w:asciiTheme="minorEastAsia" w:eastAsiaTheme="minorEastAsia" w:hAnsiTheme="minorEastAsia" w:cs="仿宋"/>
          <w:spacing w:val="13"/>
          <w:sz w:val="28"/>
          <w:szCs w:val="28"/>
        </w:rPr>
        <w:t>日</w:t>
      </w:r>
      <w:r w:rsidR="00D10B57" w:rsidRPr="00D10B57">
        <w:rPr>
          <w:rFonts w:asciiTheme="minorEastAsia" w:eastAsiaTheme="minorEastAsia" w:hAnsiTheme="minorEastAsia" w:cs="仿宋"/>
          <w:spacing w:val="7"/>
          <w:sz w:val="28"/>
          <w:szCs w:val="28"/>
        </w:rPr>
        <w:t>常工作；要根据班级情况，独立主持一次开展生动活</w:t>
      </w:r>
      <w:r w:rsidR="00D10B57" w:rsidRPr="00D10B57">
        <w:rPr>
          <w:rFonts w:asciiTheme="minorEastAsia" w:eastAsiaTheme="minorEastAsia" w:hAnsiTheme="minorEastAsia" w:cs="仿宋"/>
          <w:spacing w:val="-6"/>
          <w:sz w:val="28"/>
          <w:szCs w:val="28"/>
        </w:rPr>
        <w:t>泼、形式多样、</w:t>
      </w:r>
      <w:r w:rsidR="00D10B57" w:rsidRPr="00D10B57">
        <w:rPr>
          <w:rFonts w:asciiTheme="minorEastAsia" w:eastAsiaTheme="minorEastAsia" w:hAnsiTheme="minorEastAsia" w:cs="仿宋"/>
          <w:spacing w:val="-4"/>
          <w:sz w:val="28"/>
          <w:szCs w:val="28"/>
        </w:rPr>
        <w:t xml:space="preserve"> </w:t>
      </w:r>
      <w:r w:rsidR="00D10B57" w:rsidRPr="00D10B57">
        <w:rPr>
          <w:rFonts w:asciiTheme="minorEastAsia" w:eastAsiaTheme="minorEastAsia" w:hAnsiTheme="minorEastAsia" w:cs="仿宋"/>
          <w:spacing w:val="-3"/>
          <w:sz w:val="28"/>
          <w:szCs w:val="28"/>
        </w:rPr>
        <w:t>内容健康的班级活动。 同时做好个别教育，</w:t>
      </w:r>
      <w:r w:rsidR="00D10B57" w:rsidRPr="00D10B57">
        <w:rPr>
          <w:rFonts w:asciiTheme="minorEastAsia" w:eastAsiaTheme="minorEastAsia" w:hAnsiTheme="minorEastAsia" w:cs="仿宋"/>
          <w:spacing w:val="8"/>
          <w:sz w:val="28"/>
          <w:szCs w:val="28"/>
        </w:rPr>
        <w:t>家访的工作，配合原任班主任搞好班级工作，初步掌握班</w:t>
      </w:r>
      <w:r w:rsidR="00D10B57" w:rsidRPr="00D10B57">
        <w:rPr>
          <w:rFonts w:asciiTheme="minorEastAsia" w:eastAsiaTheme="minorEastAsia" w:hAnsiTheme="minorEastAsia" w:cs="仿宋"/>
          <w:spacing w:val="4"/>
          <w:sz w:val="28"/>
          <w:szCs w:val="28"/>
        </w:rPr>
        <w:t>主</w:t>
      </w:r>
      <w:r w:rsidR="00D10B57" w:rsidRPr="00D10B57">
        <w:rPr>
          <w:rFonts w:asciiTheme="minorEastAsia" w:eastAsiaTheme="minorEastAsia" w:hAnsiTheme="minorEastAsia" w:cs="仿宋"/>
          <w:spacing w:val="8"/>
          <w:sz w:val="28"/>
          <w:szCs w:val="28"/>
        </w:rPr>
        <w:t>任工作的内容、特点和方法。实习结束后，每个学生必须</w:t>
      </w:r>
      <w:r w:rsidR="00D10B57" w:rsidRPr="00D10B57">
        <w:rPr>
          <w:rFonts w:asciiTheme="minorEastAsia" w:eastAsiaTheme="minorEastAsia" w:hAnsiTheme="minorEastAsia" w:cs="仿宋"/>
          <w:spacing w:val="4"/>
          <w:sz w:val="28"/>
          <w:szCs w:val="28"/>
        </w:rPr>
        <w:t>完</w:t>
      </w:r>
      <w:r w:rsidR="00D10B57" w:rsidRPr="00D10B57">
        <w:rPr>
          <w:rFonts w:asciiTheme="minorEastAsia" w:eastAsiaTheme="minorEastAsia" w:hAnsiTheme="minorEastAsia" w:cs="仿宋"/>
          <w:spacing w:val="8"/>
          <w:sz w:val="28"/>
          <w:szCs w:val="28"/>
        </w:rPr>
        <w:t>成一篇班主任工作实习报告</w:t>
      </w:r>
      <w:r w:rsidR="00D10B57" w:rsidRPr="00D10B57">
        <w:rPr>
          <w:rFonts w:asciiTheme="minorEastAsia" w:eastAsiaTheme="minorEastAsia" w:hAnsiTheme="minorEastAsia" w:cs="仿宋"/>
          <w:spacing w:val="6"/>
          <w:sz w:val="28"/>
          <w:szCs w:val="28"/>
        </w:rPr>
        <w:t>。</w:t>
      </w:r>
    </w:p>
    <w:p w:rsidR="00D10B57" w:rsidRPr="00D10B57" w:rsidRDefault="00647DB7" w:rsidP="00647DB7">
      <w:pPr>
        <w:pStyle w:val="a3"/>
        <w:spacing w:before="0" w:beforeAutospacing="0" w:after="0" w:afterAutospacing="0" w:line="360" w:lineRule="auto"/>
        <w:ind w:firstLineChars="200" w:firstLine="568"/>
        <w:rPr>
          <w:rFonts w:asciiTheme="minorEastAsia" w:eastAsiaTheme="minorEastAsia" w:hAnsiTheme="minorEastAsia" w:cs="仿宋"/>
          <w:sz w:val="28"/>
          <w:szCs w:val="28"/>
        </w:rPr>
      </w:pPr>
      <w:r>
        <w:rPr>
          <w:rFonts w:asciiTheme="minorEastAsia" w:eastAsiaTheme="minorEastAsia" w:hAnsiTheme="minorEastAsia" w:cs="仿宋" w:hint="eastAsia"/>
          <w:spacing w:val="2"/>
          <w:sz w:val="28"/>
          <w:szCs w:val="28"/>
        </w:rPr>
        <w:t>（三）</w:t>
      </w:r>
      <w:r w:rsidR="00D10B57" w:rsidRPr="00D10B57">
        <w:rPr>
          <w:rFonts w:asciiTheme="minorEastAsia" w:eastAsiaTheme="minorEastAsia" w:hAnsiTheme="minorEastAsia" w:cs="仿宋"/>
          <w:spacing w:val="2"/>
          <w:sz w:val="28"/>
          <w:szCs w:val="28"/>
        </w:rPr>
        <w:t>教育调</w:t>
      </w:r>
      <w:r w:rsidR="00D10B57" w:rsidRPr="00D10B57">
        <w:rPr>
          <w:rFonts w:asciiTheme="minorEastAsia" w:eastAsiaTheme="minorEastAsia" w:hAnsiTheme="minorEastAsia" w:cs="仿宋"/>
          <w:sz w:val="28"/>
          <w:szCs w:val="28"/>
        </w:rPr>
        <w:t>研</w:t>
      </w:r>
    </w:p>
    <w:p w:rsidR="00647DB7" w:rsidRDefault="00D10B57" w:rsidP="00647DB7">
      <w:pPr>
        <w:spacing w:line="360" w:lineRule="auto"/>
        <w:ind w:firstLineChars="200" w:firstLine="616"/>
        <w:jc w:val="left"/>
        <w:rPr>
          <w:rFonts w:asciiTheme="minorEastAsia" w:eastAsiaTheme="minorEastAsia" w:hAnsiTheme="minorEastAsia" w:cs="仿宋"/>
          <w:spacing w:val="9"/>
          <w:sz w:val="28"/>
          <w:szCs w:val="28"/>
        </w:rPr>
      </w:pPr>
      <w:r w:rsidRPr="00D10B57">
        <w:rPr>
          <w:rFonts w:asciiTheme="minorEastAsia" w:eastAsiaTheme="minorEastAsia" w:hAnsiTheme="minorEastAsia" w:cs="仿宋"/>
          <w:spacing w:val="14"/>
          <w:sz w:val="28"/>
          <w:szCs w:val="28"/>
        </w:rPr>
        <w:lastRenderedPageBreak/>
        <w:t>在教</w:t>
      </w:r>
      <w:r w:rsidRPr="00D10B57">
        <w:rPr>
          <w:rFonts w:asciiTheme="minorEastAsia" w:eastAsiaTheme="minorEastAsia" w:hAnsiTheme="minorEastAsia" w:cs="仿宋"/>
          <w:spacing w:val="10"/>
          <w:sz w:val="28"/>
          <w:szCs w:val="28"/>
        </w:rPr>
        <w:t>育</w:t>
      </w:r>
      <w:r w:rsidRPr="00D10B57">
        <w:rPr>
          <w:rFonts w:asciiTheme="minorEastAsia" w:eastAsiaTheme="minorEastAsia" w:hAnsiTheme="minorEastAsia" w:cs="仿宋"/>
          <w:spacing w:val="7"/>
          <w:sz w:val="28"/>
          <w:szCs w:val="28"/>
        </w:rPr>
        <w:t>实习教研指导教师的帮助下，调查了解中学基础</w:t>
      </w:r>
      <w:r w:rsidRPr="00D10B57">
        <w:rPr>
          <w:rFonts w:asciiTheme="minorEastAsia" w:eastAsiaTheme="minorEastAsia" w:hAnsiTheme="minorEastAsia" w:cs="仿宋"/>
          <w:spacing w:val="16"/>
          <w:sz w:val="28"/>
          <w:szCs w:val="28"/>
        </w:rPr>
        <w:t>教</w:t>
      </w:r>
      <w:r w:rsidRPr="00D10B57">
        <w:rPr>
          <w:rFonts w:asciiTheme="minorEastAsia" w:eastAsiaTheme="minorEastAsia" w:hAnsiTheme="minorEastAsia" w:cs="仿宋"/>
          <w:spacing w:val="12"/>
          <w:sz w:val="28"/>
          <w:szCs w:val="28"/>
        </w:rPr>
        <w:t>育</w:t>
      </w:r>
      <w:r w:rsidRPr="00D10B57">
        <w:rPr>
          <w:rFonts w:asciiTheme="minorEastAsia" w:eastAsiaTheme="minorEastAsia" w:hAnsiTheme="minorEastAsia" w:cs="仿宋"/>
          <w:spacing w:val="8"/>
          <w:sz w:val="28"/>
          <w:szCs w:val="28"/>
        </w:rPr>
        <w:t>的历史、现状和特点；中学语文教学改革动态；优秀教</w:t>
      </w:r>
      <w:r w:rsidRPr="00D10B57">
        <w:rPr>
          <w:rFonts w:asciiTheme="minorEastAsia" w:eastAsiaTheme="minorEastAsia" w:hAnsiTheme="minorEastAsia" w:cs="仿宋"/>
          <w:spacing w:val="4"/>
          <w:sz w:val="28"/>
          <w:szCs w:val="28"/>
        </w:rPr>
        <w:t>师的教学经</w:t>
      </w:r>
      <w:r w:rsidRPr="00D10B57">
        <w:rPr>
          <w:rFonts w:asciiTheme="minorEastAsia" w:eastAsiaTheme="minorEastAsia" w:hAnsiTheme="minorEastAsia" w:cs="仿宋"/>
          <w:spacing w:val="3"/>
          <w:sz w:val="28"/>
          <w:szCs w:val="28"/>
        </w:rPr>
        <w:t>验</w:t>
      </w:r>
      <w:r w:rsidRPr="00D10B57">
        <w:rPr>
          <w:rFonts w:asciiTheme="minorEastAsia" w:eastAsiaTheme="minorEastAsia" w:hAnsiTheme="minorEastAsia" w:cs="仿宋"/>
          <w:spacing w:val="2"/>
          <w:sz w:val="28"/>
          <w:szCs w:val="28"/>
        </w:rPr>
        <w:t>；优秀班主任工作经验；中学生心理、情感、</w:t>
      </w:r>
      <w:r w:rsidRPr="00D10B57">
        <w:rPr>
          <w:rFonts w:asciiTheme="minorEastAsia" w:eastAsiaTheme="minorEastAsia" w:hAnsiTheme="minorEastAsia" w:cs="仿宋"/>
          <w:spacing w:val="4"/>
          <w:sz w:val="28"/>
          <w:szCs w:val="28"/>
        </w:rPr>
        <w:t>人生观</w:t>
      </w:r>
      <w:r w:rsidRPr="00D10B57">
        <w:rPr>
          <w:rFonts w:asciiTheme="minorEastAsia" w:eastAsiaTheme="minorEastAsia" w:hAnsiTheme="minorEastAsia" w:cs="仿宋"/>
          <w:spacing w:val="3"/>
          <w:sz w:val="28"/>
          <w:szCs w:val="28"/>
        </w:rPr>
        <w:t>和</w:t>
      </w:r>
      <w:r w:rsidRPr="00D10B57">
        <w:rPr>
          <w:rFonts w:asciiTheme="minorEastAsia" w:eastAsiaTheme="minorEastAsia" w:hAnsiTheme="minorEastAsia" w:cs="仿宋"/>
          <w:spacing w:val="2"/>
          <w:sz w:val="28"/>
          <w:szCs w:val="28"/>
        </w:rPr>
        <w:t>世界观情况等。教育调研的时间不得少于 3 周，调</w:t>
      </w:r>
      <w:r w:rsidRPr="00D10B57">
        <w:rPr>
          <w:rFonts w:asciiTheme="minorEastAsia" w:eastAsiaTheme="minorEastAsia" w:hAnsiTheme="minorEastAsia" w:cs="仿宋"/>
          <w:spacing w:val="17"/>
          <w:sz w:val="28"/>
          <w:szCs w:val="28"/>
        </w:rPr>
        <w:t>研</w:t>
      </w:r>
      <w:r w:rsidRPr="00D10B57">
        <w:rPr>
          <w:rFonts w:asciiTheme="minorEastAsia" w:eastAsiaTheme="minorEastAsia" w:hAnsiTheme="minorEastAsia" w:cs="仿宋"/>
          <w:spacing w:val="9"/>
          <w:sz w:val="28"/>
          <w:szCs w:val="28"/>
        </w:rPr>
        <w:t>活动结束后，每个学生必须完成一篇教育调研报告</w:t>
      </w:r>
      <w:r w:rsidR="00647DB7">
        <w:rPr>
          <w:rFonts w:asciiTheme="minorEastAsia" w:eastAsiaTheme="minorEastAsia" w:hAnsiTheme="minorEastAsia" w:cs="仿宋" w:hint="eastAsia"/>
          <w:spacing w:val="9"/>
          <w:sz w:val="28"/>
          <w:szCs w:val="28"/>
        </w:rPr>
        <w:t>。</w:t>
      </w:r>
    </w:p>
    <w:p w:rsidR="00192550" w:rsidRPr="00192550" w:rsidRDefault="00647DB7" w:rsidP="00192550">
      <w:pPr>
        <w:spacing w:line="360" w:lineRule="auto"/>
        <w:ind w:firstLineChars="200" w:firstLine="570"/>
        <w:jc w:val="left"/>
        <w:rPr>
          <w:rFonts w:asciiTheme="minorEastAsia" w:eastAsiaTheme="minorEastAsia" w:hAnsiTheme="minorEastAsia" w:cs="黑体" w:hint="eastAsia"/>
          <w:b/>
          <w:spacing w:val="1"/>
          <w:sz w:val="28"/>
          <w:szCs w:val="28"/>
        </w:rPr>
      </w:pPr>
      <w:r w:rsidRPr="00192550">
        <w:rPr>
          <w:rFonts w:asciiTheme="minorEastAsia" w:eastAsiaTheme="minorEastAsia" w:hAnsiTheme="minorEastAsia" w:cs="黑体" w:hint="eastAsia"/>
          <w:b/>
          <w:spacing w:val="2"/>
          <w:sz w:val="28"/>
          <w:szCs w:val="28"/>
        </w:rPr>
        <w:t>二、</w:t>
      </w:r>
      <w:r w:rsidR="00D10B57" w:rsidRPr="00192550">
        <w:rPr>
          <w:rFonts w:asciiTheme="minorEastAsia" w:eastAsiaTheme="minorEastAsia" w:hAnsiTheme="minorEastAsia" w:cs="黑体"/>
          <w:b/>
          <w:spacing w:val="2"/>
          <w:sz w:val="28"/>
          <w:szCs w:val="28"/>
        </w:rPr>
        <w:t>社</w:t>
      </w:r>
      <w:r w:rsidR="00D10B57" w:rsidRPr="00192550">
        <w:rPr>
          <w:rFonts w:asciiTheme="minorEastAsia" w:eastAsiaTheme="minorEastAsia" w:hAnsiTheme="minorEastAsia" w:cs="黑体"/>
          <w:b/>
          <w:spacing w:val="1"/>
          <w:sz w:val="28"/>
          <w:szCs w:val="28"/>
        </w:rPr>
        <w:t>会实践的要求</w:t>
      </w:r>
    </w:p>
    <w:p w:rsidR="00D10B57" w:rsidRDefault="00192550" w:rsidP="00192550">
      <w:pPr>
        <w:spacing w:line="360" w:lineRule="auto"/>
        <w:ind w:firstLineChars="200" w:firstLine="580"/>
        <w:jc w:val="left"/>
        <w:rPr>
          <w:rFonts w:asciiTheme="minorEastAsia" w:eastAsiaTheme="minorEastAsia" w:hAnsiTheme="minorEastAsia" w:cs="仿宋" w:hint="eastAsia"/>
          <w:spacing w:val="-3"/>
          <w:sz w:val="28"/>
          <w:szCs w:val="28"/>
        </w:rPr>
      </w:pPr>
      <w:r>
        <w:rPr>
          <w:rFonts w:asciiTheme="minorEastAsia" w:eastAsiaTheme="minorEastAsia" w:hAnsiTheme="minorEastAsia" w:cs="仿宋" w:hint="eastAsia"/>
          <w:spacing w:val="5"/>
          <w:sz w:val="28"/>
          <w:szCs w:val="28"/>
        </w:rPr>
        <w:t>(</w:t>
      </w:r>
      <w:proofErr w:type="gramStart"/>
      <w:r>
        <w:rPr>
          <w:rFonts w:asciiTheme="minorEastAsia" w:eastAsiaTheme="minorEastAsia" w:hAnsiTheme="minorEastAsia" w:cs="仿宋" w:hint="eastAsia"/>
          <w:spacing w:val="5"/>
          <w:sz w:val="28"/>
          <w:szCs w:val="28"/>
        </w:rPr>
        <w:t>一</w:t>
      </w:r>
      <w:proofErr w:type="gramEnd"/>
      <w:r>
        <w:rPr>
          <w:rFonts w:asciiTheme="minorEastAsia" w:eastAsiaTheme="minorEastAsia" w:hAnsiTheme="minorEastAsia" w:cs="仿宋" w:hint="eastAsia"/>
          <w:spacing w:val="5"/>
          <w:sz w:val="28"/>
          <w:szCs w:val="28"/>
        </w:rPr>
        <w:t>)</w:t>
      </w:r>
      <w:r w:rsidR="00D10B57" w:rsidRPr="00D10B57">
        <w:rPr>
          <w:rFonts w:asciiTheme="minorEastAsia" w:eastAsiaTheme="minorEastAsia" w:hAnsiTheme="minorEastAsia" w:cs="仿宋"/>
          <w:spacing w:val="-6"/>
          <w:sz w:val="28"/>
          <w:szCs w:val="28"/>
        </w:rPr>
        <w:t>教学</w:t>
      </w:r>
      <w:r w:rsidR="00D10B57" w:rsidRPr="00D10B57">
        <w:rPr>
          <w:rFonts w:asciiTheme="minorEastAsia" w:eastAsiaTheme="minorEastAsia" w:hAnsiTheme="minorEastAsia" w:cs="仿宋"/>
          <w:spacing w:val="-4"/>
          <w:sz w:val="28"/>
          <w:szCs w:val="28"/>
        </w:rPr>
        <w:t>实</w:t>
      </w:r>
      <w:r w:rsidR="00D10B57" w:rsidRPr="00D10B57">
        <w:rPr>
          <w:rFonts w:asciiTheme="minorEastAsia" w:eastAsiaTheme="minorEastAsia" w:hAnsiTheme="minorEastAsia" w:cs="仿宋"/>
          <w:spacing w:val="-3"/>
          <w:sz w:val="28"/>
          <w:szCs w:val="28"/>
        </w:rPr>
        <w:t>习时间不得少于 3 周。</w:t>
      </w:r>
    </w:p>
    <w:p w:rsidR="00192550" w:rsidRDefault="00192550" w:rsidP="00192550">
      <w:pPr>
        <w:spacing w:line="360" w:lineRule="auto"/>
        <w:ind w:firstLineChars="150" w:firstLine="441"/>
        <w:jc w:val="left"/>
        <w:rPr>
          <w:rFonts w:asciiTheme="minorEastAsia" w:eastAsiaTheme="minorEastAsia" w:hAnsiTheme="minorEastAsia" w:cs="仿宋" w:hint="eastAsia"/>
          <w:spacing w:val="-4"/>
          <w:sz w:val="28"/>
          <w:szCs w:val="28"/>
        </w:rPr>
      </w:pPr>
      <w:r>
        <w:rPr>
          <w:rFonts w:asciiTheme="minorEastAsia" w:eastAsiaTheme="minorEastAsia" w:hAnsiTheme="minorEastAsia" w:cs="仿宋" w:hint="eastAsia"/>
          <w:spacing w:val="7"/>
          <w:sz w:val="28"/>
          <w:szCs w:val="28"/>
        </w:rPr>
        <w:t>（二）</w:t>
      </w:r>
      <w:r w:rsidR="00D10B57" w:rsidRPr="00D10B57">
        <w:rPr>
          <w:rFonts w:asciiTheme="minorEastAsia" w:eastAsiaTheme="minorEastAsia" w:hAnsiTheme="minorEastAsia" w:cs="仿宋"/>
          <w:spacing w:val="7"/>
          <w:sz w:val="28"/>
          <w:szCs w:val="28"/>
        </w:rPr>
        <w:t>教学实习结束后，学生须提交加盖实习单位公章的课</w:t>
      </w:r>
      <w:r w:rsidR="00D10B57" w:rsidRPr="00D10B57">
        <w:rPr>
          <w:rFonts w:asciiTheme="minorEastAsia" w:eastAsiaTheme="minorEastAsia" w:hAnsiTheme="minorEastAsia" w:cs="仿宋"/>
          <w:spacing w:val="14"/>
          <w:sz w:val="28"/>
          <w:szCs w:val="28"/>
        </w:rPr>
        <w:t>堂</w:t>
      </w:r>
      <w:r w:rsidR="00D10B57" w:rsidRPr="00D10B57">
        <w:rPr>
          <w:rFonts w:asciiTheme="minorEastAsia" w:eastAsiaTheme="minorEastAsia" w:hAnsiTheme="minorEastAsia" w:cs="仿宋"/>
          <w:spacing w:val="7"/>
          <w:sz w:val="28"/>
          <w:szCs w:val="28"/>
        </w:rPr>
        <w:t>教学实习报告、班主任工作实习报告、教育调研报告中的</w:t>
      </w:r>
      <w:r w:rsidR="00D10B57" w:rsidRPr="00D10B57">
        <w:rPr>
          <w:rFonts w:asciiTheme="minorEastAsia" w:eastAsiaTheme="minorEastAsia" w:hAnsiTheme="minorEastAsia" w:cs="仿宋"/>
          <w:spacing w:val="-7"/>
          <w:sz w:val="28"/>
          <w:szCs w:val="28"/>
        </w:rPr>
        <w:t>一</w:t>
      </w:r>
      <w:r w:rsidR="00D10B57" w:rsidRPr="00D10B57">
        <w:rPr>
          <w:rFonts w:asciiTheme="minorEastAsia" w:eastAsiaTheme="minorEastAsia" w:hAnsiTheme="minorEastAsia" w:cs="仿宋"/>
          <w:spacing w:val="-4"/>
          <w:sz w:val="28"/>
          <w:szCs w:val="28"/>
        </w:rPr>
        <w:t>种。</w:t>
      </w:r>
    </w:p>
    <w:p w:rsidR="00192550" w:rsidRDefault="00192550" w:rsidP="003E4B0C">
      <w:pPr>
        <w:spacing w:line="360" w:lineRule="auto"/>
        <w:ind w:firstLineChars="150" w:firstLine="408"/>
        <w:jc w:val="left"/>
        <w:rPr>
          <w:rFonts w:asciiTheme="minorEastAsia" w:eastAsiaTheme="minorEastAsia" w:hAnsiTheme="minorEastAsia" w:cs="仿宋" w:hint="eastAsia"/>
          <w:spacing w:val="5"/>
          <w:sz w:val="28"/>
          <w:szCs w:val="28"/>
        </w:rPr>
      </w:pPr>
      <w:r>
        <w:rPr>
          <w:rFonts w:asciiTheme="minorEastAsia" w:eastAsiaTheme="minorEastAsia" w:hAnsiTheme="minorEastAsia" w:cs="仿宋" w:hint="eastAsia"/>
          <w:spacing w:val="-4"/>
          <w:sz w:val="28"/>
          <w:szCs w:val="28"/>
        </w:rPr>
        <w:t>（三）</w:t>
      </w:r>
      <w:r w:rsidRPr="00D10B57">
        <w:rPr>
          <w:rFonts w:asciiTheme="minorEastAsia" w:eastAsiaTheme="minorEastAsia" w:hAnsiTheme="minorEastAsia" w:cs="仿宋"/>
          <w:spacing w:val="7"/>
          <w:sz w:val="28"/>
          <w:szCs w:val="28"/>
        </w:rPr>
        <w:t>教学实习需提交的实习</w:t>
      </w:r>
      <w:proofErr w:type="gramStart"/>
      <w:r w:rsidRPr="00D10B57">
        <w:rPr>
          <w:rFonts w:asciiTheme="minorEastAsia" w:eastAsiaTheme="minorEastAsia" w:hAnsiTheme="minorEastAsia" w:cs="仿宋"/>
          <w:spacing w:val="7"/>
          <w:sz w:val="28"/>
          <w:szCs w:val="28"/>
        </w:rPr>
        <w:t>报告总</w:t>
      </w:r>
      <w:proofErr w:type="gramEnd"/>
      <w:r w:rsidRPr="00D10B57">
        <w:rPr>
          <w:rFonts w:asciiTheme="minorEastAsia" w:eastAsiaTheme="minorEastAsia" w:hAnsiTheme="minorEastAsia" w:cs="仿宋"/>
          <w:spacing w:val="7"/>
          <w:sz w:val="28"/>
          <w:szCs w:val="28"/>
        </w:rPr>
        <w:t>字数</w:t>
      </w:r>
      <w:r w:rsidRPr="00192550">
        <w:rPr>
          <w:rFonts w:asciiTheme="minorEastAsia" w:eastAsiaTheme="minorEastAsia" w:hAnsiTheme="minorEastAsia" w:cs="仿宋"/>
          <w:b/>
          <w:spacing w:val="7"/>
          <w:sz w:val="28"/>
          <w:szCs w:val="28"/>
        </w:rPr>
        <w:t>不少于3000 字</w:t>
      </w:r>
      <w:r w:rsidRPr="00D10B57">
        <w:rPr>
          <w:rFonts w:asciiTheme="minorEastAsia" w:eastAsiaTheme="minorEastAsia" w:hAnsiTheme="minorEastAsia" w:cs="仿宋"/>
          <w:spacing w:val="7"/>
          <w:sz w:val="28"/>
          <w:szCs w:val="28"/>
        </w:rPr>
        <w:t>，</w:t>
      </w:r>
      <w:r w:rsidRPr="00D10B57">
        <w:rPr>
          <w:rFonts w:asciiTheme="minorEastAsia" w:eastAsiaTheme="minorEastAsia" w:hAnsiTheme="minorEastAsia" w:cs="仿宋"/>
          <w:spacing w:val="6"/>
          <w:sz w:val="28"/>
          <w:szCs w:val="28"/>
        </w:rPr>
        <w:t>应</w:t>
      </w:r>
      <w:r w:rsidRPr="00D10B57">
        <w:rPr>
          <w:rFonts w:asciiTheme="minorEastAsia" w:eastAsiaTheme="minorEastAsia" w:hAnsiTheme="minorEastAsia" w:cs="仿宋"/>
          <w:spacing w:val="4"/>
          <w:sz w:val="28"/>
          <w:szCs w:val="28"/>
        </w:rPr>
        <w:t>包括以下主要</w:t>
      </w:r>
      <w:r w:rsidRPr="00D10B57">
        <w:rPr>
          <w:rFonts w:asciiTheme="minorEastAsia" w:eastAsiaTheme="minorEastAsia" w:hAnsiTheme="minorEastAsia" w:cs="仿宋"/>
          <w:spacing w:val="3"/>
          <w:sz w:val="28"/>
          <w:szCs w:val="28"/>
        </w:rPr>
        <w:t>内</w:t>
      </w:r>
      <w:r w:rsidRPr="00D10B57">
        <w:rPr>
          <w:rFonts w:asciiTheme="minorEastAsia" w:eastAsiaTheme="minorEastAsia" w:hAnsiTheme="minorEastAsia" w:cs="仿宋"/>
          <w:spacing w:val="2"/>
          <w:sz w:val="28"/>
          <w:szCs w:val="28"/>
        </w:rPr>
        <w:t>容：教学实习时间、单位、方式、内容、过</w:t>
      </w:r>
      <w:r w:rsidRPr="00D10B57">
        <w:rPr>
          <w:rFonts w:asciiTheme="minorEastAsia" w:eastAsiaTheme="minorEastAsia" w:hAnsiTheme="minorEastAsia" w:cs="仿宋"/>
          <w:spacing w:val="16"/>
          <w:sz w:val="28"/>
          <w:szCs w:val="28"/>
        </w:rPr>
        <w:t>程</w:t>
      </w:r>
      <w:r w:rsidRPr="00D10B57">
        <w:rPr>
          <w:rFonts w:asciiTheme="minorEastAsia" w:eastAsiaTheme="minorEastAsia" w:hAnsiTheme="minorEastAsia" w:cs="仿宋"/>
          <w:spacing w:val="11"/>
          <w:sz w:val="28"/>
          <w:szCs w:val="28"/>
        </w:rPr>
        <w:t>、</w:t>
      </w:r>
      <w:r w:rsidRPr="00D10B57">
        <w:rPr>
          <w:rFonts w:asciiTheme="minorEastAsia" w:eastAsiaTheme="minorEastAsia" w:hAnsiTheme="minorEastAsia" w:cs="仿宋"/>
          <w:spacing w:val="8"/>
          <w:sz w:val="28"/>
          <w:szCs w:val="28"/>
        </w:rPr>
        <w:t>效果及心得体会等，重点突出教学实习内容和个人实习</w:t>
      </w:r>
      <w:r w:rsidRPr="00D10B57">
        <w:rPr>
          <w:rFonts w:asciiTheme="minorEastAsia" w:eastAsiaTheme="minorEastAsia" w:hAnsiTheme="minorEastAsia" w:cs="仿宋"/>
          <w:spacing w:val="5"/>
          <w:sz w:val="28"/>
          <w:szCs w:val="28"/>
        </w:rPr>
        <w:t>收获。</w:t>
      </w:r>
    </w:p>
    <w:p w:rsidR="00D00AEA" w:rsidRPr="0042074C" w:rsidRDefault="00D00AEA" w:rsidP="00D00AEA">
      <w:pPr>
        <w:spacing w:line="360" w:lineRule="auto"/>
        <w:ind w:firstLineChars="150" w:firstLine="435"/>
        <w:jc w:val="left"/>
        <w:rPr>
          <w:rFonts w:asciiTheme="minorEastAsia" w:eastAsiaTheme="minorEastAsia" w:hAnsiTheme="minorEastAsia" w:cs="仿宋" w:hint="eastAsia"/>
          <w:spacing w:val="5"/>
          <w:sz w:val="28"/>
          <w:szCs w:val="28"/>
        </w:rPr>
      </w:pPr>
      <w:r w:rsidRPr="0042074C">
        <w:rPr>
          <w:rFonts w:asciiTheme="minorEastAsia" w:eastAsiaTheme="minorEastAsia" w:hAnsiTheme="minorEastAsia" w:cs="仿宋" w:hint="eastAsia"/>
          <w:spacing w:val="5"/>
          <w:sz w:val="28"/>
          <w:szCs w:val="28"/>
        </w:rPr>
        <w:t>（四）</w:t>
      </w:r>
      <w:r w:rsidRPr="0042074C">
        <w:rPr>
          <w:rFonts w:asciiTheme="minorEastAsia" w:eastAsiaTheme="minorEastAsia" w:hAnsiTheme="minorEastAsia" w:cs="仿宋"/>
          <w:spacing w:val="2"/>
          <w:sz w:val="28"/>
          <w:szCs w:val="28"/>
        </w:rPr>
        <w:t>教学实习成绩评定为优秀</w:t>
      </w:r>
      <w:r w:rsidRPr="0042074C">
        <w:rPr>
          <w:rFonts w:asciiTheme="minorEastAsia" w:eastAsiaTheme="minorEastAsia" w:hAnsiTheme="minorEastAsia" w:cs="仿宋"/>
          <w:spacing w:val="1"/>
          <w:sz w:val="28"/>
          <w:szCs w:val="28"/>
        </w:rPr>
        <w:t>、 良好、及格、不及格四个等</w:t>
      </w:r>
      <w:r w:rsidRPr="0042074C">
        <w:rPr>
          <w:rFonts w:asciiTheme="minorEastAsia" w:eastAsiaTheme="minorEastAsia" w:hAnsiTheme="minorEastAsia" w:cs="仿宋"/>
          <w:spacing w:val="12"/>
          <w:sz w:val="28"/>
          <w:szCs w:val="28"/>
        </w:rPr>
        <w:t>级</w:t>
      </w:r>
      <w:r w:rsidRPr="0042074C">
        <w:rPr>
          <w:rFonts w:asciiTheme="minorEastAsia" w:eastAsiaTheme="minorEastAsia" w:hAnsiTheme="minorEastAsia" w:cs="仿宋"/>
          <w:spacing w:val="8"/>
          <w:sz w:val="28"/>
          <w:szCs w:val="28"/>
        </w:rPr>
        <w:t>。</w:t>
      </w:r>
    </w:p>
    <w:p w:rsidR="0013386C" w:rsidRPr="0013386C" w:rsidRDefault="0013386C" w:rsidP="0013386C">
      <w:pPr>
        <w:pStyle w:val="a3"/>
        <w:spacing w:before="0" w:beforeAutospacing="0" w:after="0" w:afterAutospacing="0" w:line="360" w:lineRule="auto"/>
        <w:ind w:firstLineChars="200" w:firstLine="582"/>
        <w:rPr>
          <w:rFonts w:asciiTheme="minorEastAsia" w:eastAsiaTheme="minorEastAsia" w:hAnsiTheme="minorEastAsia" w:cs="仿宋" w:hint="eastAsia"/>
          <w:b/>
          <w:spacing w:val="5"/>
          <w:sz w:val="28"/>
          <w:szCs w:val="28"/>
        </w:rPr>
      </w:pPr>
      <w:r w:rsidRPr="0013386C">
        <w:rPr>
          <w:rFonts w:asciiTheme="minorEastAsia" w:eastAsiaTheme="minorEastAsia" w:hAnsiTheme="minorEastAsia" w:cs="仿宋" w:hint="eastAsia"/>
          <w:b/>
          <w:spacing w:val="5"/>
          <w:sz w:val="28"/>
          <w:szCs w:val="28"/>
        </w:rPr>
        <w:t>三、打印机排版要求</w:t>
      </w:r>
    </w:p>
    <w:p w:rsidR="0013386C" w:rsidRPr="00D10B57" w:rsidRDefault="0013386C" w:rsidP="0013386C">
      <w:pPr>
        <w:pStyle w:val="a3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10B57">
        <w:rPr>
          <w:rFonts w:asciiTheme="minorEastAsia" w:eastAsiaTheme="minorEastAsia" w:hAnsiTheme="minorEastAsia" w:hint="eastAsia"/>
          <w:sz w:val="28"/>
          <w:szCs w:val="28"/>
        </w:rPr>
        <w:t>统一使用A4纸进行文字打印，左装订，页面上下边距各</w:t>
      </w:r>
      <w:smartTag w:uri="urn:schemas-microsoft-com:office:smarttags" w:element="chmetcnv">
        <w:smartTagPr>
          <w:attr w:name="UnitName" w:val="cm"/>
          <w:attr w:name="SourceValue" w:val="2"/>
          <w:attr w:name="HasSpace" w:val="True"/>
          <w:attr w:name="Negative" w:val="False"/>
          <w:attr w:name="NumberType" w:val="1"/>
          <w:attr w:name="TCSC" w:val="0"/>
        </w:smartTagPr>
        <w:r w:rsidRPr="00D10B57">
          <w:rPr>
            <w:rFonts w:asciiTheme="minorEastAsia" w:eastAsiaTheme="minorEastAsia" w:hAnsiTheme="minorEastAsia" w:hint="eastAsia"/>
            <w:sz w:val="28"/>
            <w:szCs w:val="28"/>
          </w:rPr>
          <w:t>2 CM</w:t>
        </w:r>
      </w:smartTag>
      <w:r w:rsidRPr="00D10B57">
        <w:rPr>
          <w:rFonts w:asciiTheme="minorEastAsia" w:eastAsiaTheme="minorEastAsia" w:hAnsiTheme="minorEastAsia" w:hint="eastAsia"/>
          <w:sz w:val="28"/>
          <w:szCs w:val="28"/>
        </w:rPr>
        <w:t>，左边距</w:t>
      </w:r>
      <w:smartTag w:uri="urn:schemas-microsoft-com:office:smarttags" w:element="chmetcnv">
        <w:smartTagPr>
          <w:attr w:name="UnitName" w:val="cm"/>
          <w:attr w:name="SourceValue" w:val="2.5"/>
          <w:attr w:name="HasSpace" w:val="False"/>
          <w:attr w:name="Negative" w:val="False"/>
          <w:attr w:name="NumberType" w:val="1"/>
          <w:attr w:name="TCSC" w:val="0"/>
        </w:smartTagPr>
        <w:r w:rsidRPr="00D10B57">
          <w:rPr>
            <w:rFonts w:asciiTheme="minorEastAsia" w:eastAsiaTheme="minorEastAsia" w:hAnsiTheme="minorEastAsia" w:hint="eastAsia"/>
            <w:sz w:val="28"/>
            <w:szCs w:val="28"/>
          </w:rPr>
          <w:t>2.5CM</w:t>
        </w:r>
      </w:smartTag>
      <w:r w:rsidRPr="00D10B57">
        <w:rPr>
          <w:rFonts w:asciiTheme="minorEastAsia" w:eastAsiaTheme="minorEastAsia" w:hAnsiTheme="minorEastAsia" w:hint="eastAsia"/>
          <w:sz w:val="28"/>
          <w:szCs w:val="28"/>
        </w:rPr>
        <w:t>，右边距</w:t>
      </w:r>
      <w:smartTag w:uri="urn:schemas-microsoft-com:office:smarttags" w:element="chmetcnv">
        <w:smartTagPr>
          <w:attr w:name="UnitName" w:val="cm"/>
          <w:attr w:name="SourceValue" w:val="2"/>
          <w:attr w:name="HasSpace" w:val="True"/>
          <w:attr w:name="Negative" w:val="False"/>
          <w:attr w:name="NumberType" w:val="1"/>
          <w:attr w:name="TCSC" w:val="0"/>
        </w:smartTagPr>
        <w:r w:rsidRPr="00D10B57">
          <w:rPr>
            <w:rFonts w:asciiTheme="minorEastAsia" w:eastAsiaTheme="minorEastAsia" w:hAnsiTheme="minorEastAsia" w:hint="eastAsia"/>
            <w:sz w:val="28"/>
            <w:szCs w:val="28"/>
          </w:rPr>
          <w:t>2 CM</w:t>
        </w:r>
      </w:smartTag>
      <w:r w:rsidRPr="00D10B57">
        <w:rPr>
          <w:rFonts w:asciiTheme="minorEastAsia" w:eastAsiaTheme="minorEastAsia" w:hAnsiTheme="minorEastAsia" w:hint="eastAsia"/>
          <w:sz w:val="28"/>
          <w:szCs w:val="28"/>
        </w:rPr>
        <w:t>。标题为小二号黑体字，顶部居中排列。正文为小四号宋体字，行距为1.5倍行距。一式两份。</w:t>
      </w:r>
    </w:p>
    <w:p w:rsidR="0013386C" w:rsidRPr="0013386C" w:rsidRDefault="0013386C" w:rsidP="0013386C">
      <w:pPr>
        <w:spacing w:line="360" w:lineRule="auto"/>
        <w:ind w:firstLineChars="150" w:firstLine="420"/>
        <w:jc w:val="left"/>
        <w:rPr>
          <w:rFonts w:asciiTheme="minorEastAsia" w:eastAsiaTheme="minorEastAsia" w:hAnsiTheme="minorEastAsia" w:cs="仿宋"/>
          <w:sz w:val="28"/>
          <w:szCs w:val="28"/>
        </w:rPr>
      </w:pPr>
    </w:p>
    <w:p w:rsidR="00192550" w:rsidRDefault="00192550" w:rsidP="00D10B57">
      <w:pPr>
        <w:spacing w:line="360" w:lineRule="auto"/>
        <w:ind w:firstLine="200"/>
        <w:jc w:val="left"/>
        <w:rPr>
          <w:rFonts w:asciiTheme="minorEastAsia" w:eastAsiaTheme="minorEastAsia" w:hAnsiTheme="minorEastAsia" w:cs="仿宋" w:hint="eastAsia"/>
          <w:spacing w:val="2"/>
          <w:sz w:val="28"/>
          <w:szCs w:val="28"/>
        </w:rPr>
      </w:pPr>
    </w:p>
    <w:sectPr w:rsidR="00192550" w:rsidSect="00D574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802" w:rsidRDefault="00E24802" w:rsidP="00D10B57">
      <w:r>
        <w:separator/>
      </w:r>
    </w:p>
  </w:endnote>
  <w:endnote w:type="continuationSeparator" w:id="0">
    <w:p w:rsidR="00E24802" w:rsidRDefault="00E24802" w:rsidP="00D10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802" w:rsidRDefault="00E24802" w:rsidP="00D10B57">
      <w:r>
        <w:separator/>
      </w:r>
    </w:p>
  </w:footnote>
  <w:footnote w:type="continuationSeparator" w:id="0">
    <w:p w:rsidR="00E24802" w:rsidRDefault="00E24802" w:rsidP="00D10B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478"/>
    <w:multiLevelType w:val="hybridMultilevel"/>
    <w:tmpl w:val="5178CE6C"/>
    <w:lvl w:ilvl="0" w:tplc="247AD4FC">
      <w:start w:val="1"/>
      <w:numFmt w:val="japaneseCounting"/>
      <w:lvlText w:val="（%1）"/>
      <w:lvlJc w:val="left"/>
      <w:pPr>
        <w:ind w:left="1522" w:hanging="9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2" w:hanging="420"/>
      </w:pPr>
    </w:lvl>
    <w:lvl w:ilvl="2" w:tplc="0409001B" w:tentative="1">
      <w:start w:val="1"/>
      <w:numFmt w:val="lowerRoman"/>
      <w:lvlText w:val="%3."/>
      <w:lvlJc w:val="right"/>
      <w:pPr>
        <w:ind w:left="1852" w:hanging="420"/>
      </w:pPr>
    </w:lvl>
    <w:lvl w:ilvl="3" w:tplc="0409000F" w:tentative="1">
      <w:start w:val="1"/>
      <w:numFmt w:val="decimal"/>
      <w:lvlText w:val="%4."/>
      <w:lvlJc w:val="left"/>
      <w:pPr>
        <w:ind w:left="2272" w:hanging="420"/>
      </w:pPr>
    </w:lvl>
    <w:lvl w:ilvl="4" w:tplc="04090019" w:tentative="1">
      <w:start w:val="1"/>
      <w:numFmt w:val="lowerLetter"/>
      <w:lvlText w:val="%5)"/>
      <w:lvlJc w:val="left"/>
      <w:pPr>
        <w:ind w:left="2692" w:hanging="420"/>
      </w:pPr>
    </w:lvl>
    <w:lvl w:ilvl="5" w:tplc="0409001B" w:tentative="1">
      <w:start w:val="1"/>
      <w:numFmt w:val="lowerRoman"/>
      <w:lvlText w:val="%6."/>
      <w:lvlJc w:val="right"/>
      <w:pPr>
        <w:ind w:left="3112" w:hanging="420"/>
      </w:pPr>
    </w:lvl>
    <w:lvl w:ilvl="6" w:tplc="0409000F" w:tentative="1">
      <w:start w:val="1"/>
      <w:numFmt w:val="decimal"/>
      <w:lvlText w:val="%7."/>
      <w:lvlJc w:val="left"/>
      <w:pPr>
        <w:ind w:left="3532" w:hanging="420"/>
      </w:pPr>
    </w:lvl>
    <w:lvl w:ilvl="7" w:tplc="04090019" w:tentative="1">
      <w:start w:val="1"/>
      <w:numFmt w:val="lowerLetter"/>
      <w:lvlText w:val="%8)"/>
      <w:lvlJc w:val="left"/>
      <w:pPr>
        <w:ind w:left="3952" w:hanging="420"/>
      </w:pPr>
    </w:lvl>
    <w:lvl w:ilvl="8" w:tplc="0409001B" w:tentative="1">
      <w:start w:val="1"/>
      <w:numFmt w:val="lowerRoman"/>
      <w:lvlText w:val="%9."/>
      <w:lvlJc w:val="right"/>
      <w:pPr>
        <w:ind w:left="4372" w:hanging="420"/>
      </w:pPr>
    </w:lvl>
  </w:abstractNum>
  <w:abstractNum w:abstractNumId="1">
    <w:nsid w:val="2CD056D3"/>
    <w:multiLevelType w:val="hybridMultilevel"/>
    <w:tmpl w:val="873223BE"/>
    <w:lvl w:ilvl="0" w:tplc="78EC6198">
      <w:start w:val="1"/>
      <w:numFmt w:val="japaneseCounting"/>
      <w:lvlText w:val="%1、"/>
      <w:lvlJc w:val="left"/>
      <w:pPr>
        <w:ind w:left="1280" w:hanging="720"/>
      </w:pPr>
      <w:rPr>
        <w:rFonts w:cs="Arial Unicode MS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36D12BD0"/>
    <w:multiLevelType w:val="hybridMultilevel"/>
    <w:tmpl w:val="44D401F2"/>
    <w:lvl w:ilvl="0" w:tplc="E8DCDCFC">
      <w:start w:val="1"/>
      <w:numFmt w:val="japaneseCounting"/>
      <w:lvlText w:val="%1、"/>
      <w:lvlJc w:val="left"/>
      <w:pPr>
        <w:ind w:left="1298" w:hanging="720"/>
      </w:pPr>
      <w:rPr>
        <w:rFonts w:cs="仿宋" w:hint="default"/>
      </w:rPr>
    </w:lvl>
    <w:lvl w:ilvl="1" w:tplc="04090019" w:tentative="1">
      <w:start w:val="1"/>
      <w:numFmt w:val="lowerLetter"/>
      <w:lvlText w:val="%2)"/>
      <w:lvlJc w:val="left"/>
      <w:pPr>
        <w:ind w:left="1418" w:hanging="420"/>
      </w:pPr>
    </w:lvl>
    <w:lvl w:ilvl="2" w:tplc="0409001B" w:tentative="1">
      <w:start w:val="1"/>
      <w:numFmt w:val="lowerRoman"/>
      <w:lvlText w:val="%3."/>
      <w:lvlJc w:val="right"/>
      <w:pPr>
        <w:ind w:left="1838" w:hanging="420"/>
      </w:pPr>
    </w:lvl>
    <w:lvl w:ilvl="3" w:tplc="0409000F" w:tentative="1">
      <w:start w:val="1"/>
      <w:numFmt w:val="decimal"/>
      <w:lvlText w:val="%4."/>
      <w:lvlJc w:val="left"/>
      <w:pPr>
        <w:ind w:left="2258" w:hanging="420"/>
      </w:pPr>
    </w:lvl>
    <w:lvl w:ilvl="4" w:tplc="04090019" w:tentative="1">
      <w:start w:val="1"/>
      <w:numFmt w:val="lowerLetter"/>
      <w:lvlText w:val="%5)"/>
      <w:lvlJc w:val="left"/>
      <w:pPr>
        <w:ind w:left="2678" w:hanging="420"/>
      </w:pPr>
    </w:lvl>
    <w:lvl w:ilvl="5" w:tplc="0409001B" w:tentative="1">
      <w:start w:val="1"/>
      <w:numFmt w:val="lowerRoman"/>
      <w:lvlText w:val="%6."/>
      <w:lvlJc w:val="right"/>
      <w:pPr>
        <w:ind w:left="3098" w:hanging="420"/>
      </w:pPr>
    </w:lvl>
    <w:lvl w:ilvl="6" w:tplc="0409000F" w:tentative="1">
      <w:start w:val="1"/>
      <w:numFmt w:val="decimal"/>
      <w:lvlText w:val="%7."/>
      <w:lvlJc w:val="left"/>
      <w:pPr>
        <w:ind w:left="3518" w:hanging="420"/>
      </w:pPr>
    </w:lvl>
    <w:lvl w:ilvl="7" w:tplc="04090019" w:tentative="1">
      <w:start w:val="1"/>
      <w:numFmt w:val="lowerLetter"/>
      <w:lvlText w:val="%8)"/>
      <w:lvlJc w:val="left"/>
      <w:pPr>
        <w:ind w:left="3938" w:hanging="420"/>
      </w:pPr>
    </w:lvl>
    <w:lvl w:ilvl="8" w:tplc="0409001B" w:tentative="1">
      <w:start w:val="1"/>
      <w:numFmt w:val="lowerRoman"/>
      <w:lvlText w:val="%9."/>
      <w:lvlJc w:val="right"/>
      <w:pPr>
        <w:ind w:left="4358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4722"/>
    <w:rsid w:val="0013386C"/>
    <w:rsid w:val="00192550"/>
    <w:rsid w:val="00246A73"/>
    <w:rsid w:val="003E4B0C"/>
    <w:rsid w:val="0042074C"/>
    <w:rsid w:val="00427027"/>
    <w:rsid w:val="00647DB7"/>
    <w:rsid w:val="00696363"/>
    <w:rsid w:val="00855EF3"/>
    <w:rsid w:val="00B637D8"/>
    <w:rsid w:val="00D00AEA"/>
    <w:rsid w:val="00D10B57"/>
    <w:rsid w:val="00D5742B"/>
    <w:rsid w:val="00D70B57"/>
    <w:rsid w:val="00DD1117"/>
    <w:rsid w:val="00E04722"/>
    <w:rsid w:val="00E24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04722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D10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10B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10B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10B5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gxh</cp:lastModifiedBy>
  <cp:revision>15</cp:revision>
  <dcterms:created xsi:type="dcterms:W3CDTF">2022-08-12T07:28:00Z</dcterms:created>
  <dcterms:modified xsi:type="dcterms:W3CDTF">2022-08-12T07:42:00Z</dcterms:modified>
</cp:coreProperties>
</file>