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D09" w:rsidRDefault="004E1D09" w:rsidP="004E1D09">
      <w:pPr>
        <w:spacing w:line="347" w:lineRule="auto"/>
      </w:pPr>
    </w:p>
    <w:p w:rsidR="004E1D09" w:rsidRDefault="004E1D09" w:rsidP="004E1D09">
      <w:pPr>
        <w:spacing w:line="347" w:lineRule="auto"/>
      </w:pPr>
    </w:p>
    <w:p w:rsidR="004E1D09" w:rsidRDefault="004E1D09" w:rsidP="004E1D09">
      <w:pPr>
        <w:spacing w:line="360" w:lineRule="auto"/>
        <w:jc w:val="center"/>
        <w:rPr>
          <w:rFonts w:ascii="微软雅黑" w:eastAsia="微软雅黑" w:hAnsi="微软雅黑" w:cs="微软雅黑"/>
          <w:spacing w:val="25"/>
          <w:sz w:val="43"/>
          <w:szCs w:val="43"/>
        </w:rPr>
      </w:pPr>
      <w:r>
        <w:rPr>
          <w:rFonts w:ascii="微软雅黑" w:eastAsia="微软雅黑" w:hAnsi="微软雅黑" w:cs="微软雅黑"/>
          <w:spacing w:val="25"/>
          <w:sz w:val="43"/>
          <w:szCs w:val="43"/>
        </w:rPr>
        <w:t>河北开放大学人力资源管理 (专科)</w:t>
      </w:r>
    </w:p>
    <w:p w:rsidR="004E1D09" w:rsidRDefault="004E1D09" w:rsidP="004E1D09">
      <w:pPr>
        <w:spacing w:line="360" w:lineRule="auto"/>
        <w:jc w:val="center"/>
        <w:rPr>
          <w:rFonts w:ascii="微软雅黑" w:eastAsia="微软雅黑" w:hAnsi="微软雅黑" w:cs="微软雅黑"/>
          <w:sz w:val="43"/>
          <w:szCs w:val="43"/>
        </w:rPr>
      </w:pPr>
      <w:r>
        <w:rPr>
          <w:rFonts w:ascii="微软雅黑" w:eastAsia="微软雅黑" w:hAnsi="微软雅黑" w:cs="微软雅黑"/>
          <w:spacing w:val="25"/>
          <w:sz w:val="43"/>
          <w:szCs w:val="43"/>
        </w:rPr>
        <w:t>专</w:t>
      </w:r>
      <w:r>
        <w:rPr>
          <w:rFonts w:ascii="微软雅黑" w:eastAsia="微软雅黑" w:hAnsi="微软雅黑" w:cs="微软雅黑"/>
          <w:spacing w:val="21"/>
          <w:sz w:val="43"/>
          <w:szCs w:val="43"/>
        </w:rPr>
        <w:t>业</w:t>
      </w:r>
      <w:r>
        <w:rPr>
          <w:rFonts w:ascii="微软雅黑" w:eastAsia="微软雅黑" w:hAnsi="微软雅黑" w:cs="微软雅黑"/>
          <w:spacing w:val="17"/>
          <w:sz w:val="43"/>
          <w:szCs w:val="43"/>
        </w:rPr>
        <w:t>综</w:t>
      </w:r>
      <w:r>
        <w:rPr>
          <w:rFonts w:ascii="微软雅黑" w:eastAsia="微软雅黑" w:hAnsi="微软雅黑" w:cs="微软雅黑"/>
          <w:spacing w:val="9"/>
          <w:sz w:val="43"/>
          <w:szCs w:val="43"/>
        </w:rPr>
        <w:t>合实践环节教学实施细则</w:t>
      </w:r>
    </w:p>
    <w:p w:rsidR="004E1D09" w:rsidRDefault="004E1D09" w:rsidP="004E1D09">
      <w:pPr>
        <w:spacing w:line="268" w:lineRule="auto"/>
      </w:pPr>
    </w:p>
    <w:p w:rsidR="004E1D09" w:rsidRDefault="004E1D09" w:rsidP="004E1D09">
      <w:pPr>
        <w:spacing w:line="268" w:lineRule="auto"/>
      </w:pPr>
    </w:p>
    <w:p w:rsidR="004E1D09" w:rsidRDefault="004E1D09" w:rsidP="004E1D09">
      <w:pPr>
        <w:spacing w:before="101" w:line="375" w:lineRule="auto"/>
        <w:ind w:left="9" w:firstLine="63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3"/>
          <w:sz w:val="31"/>
          <w:szCs w:val="31"/>
        </w:rPr>
        <w:t>人</w:t>
      </w:r>
      <w:r>
        <w:rPr>
          <w:rFonts w:ascii="仿宋" w:eastAsia="仿宋" w:hAnsi="仿宋" w:cs="仿宋"/>
          <w:spacing w:val="7"/>
          <w:sz w:val="31"/>
          <w:szCs w:val="31"/>
        </w:rPr>
        <w:t>力资源管理 (专科) 专业综合实践教学活动由社会实</w:t>
      </w:r>
      <w:r>
        <w:rPr>
          <w:rFonts w:ascii="仿宋" w:eastAsia="仿宋" w:hAnsi="仿宋" w:cs="仿宋"/>
          <w:spacing w:val="1"/>
          <w:sz w:val="31"/>
          <w:szCs w:val="31"/>
        </w:rPr>
        <w:t>践和</w:t>
      </w:r>
      <w:r>
        <w:rPr>
          <w:rFonts w:ascii="仿宋" w:eastAsia="仿宋" w:hAnsi="仿宋" w:cs="仿宋"/>
          <w:sz w:val="31"/>
          <w:szCs w:val="31"/>
        </w:rPr>
        <w:t xml:space="preserve">毕业论文两大部分组成，共 5 学分，其中，社会实践 2 </w:t>
      </w:r>
      <w:r>
        <w:rPr>
          <w:rFonts w:ascii="仿宋" w:eastAsia="仿宋" w:hAnsi="仿宋" w:cs="仿宋"/>
          <w:spacing w:val="1"/>
          <w:sz w:val="31"/>
          <w:szCs w:val="31"/>
        </w:rPr>
        <w:t>学分</w:t>
      </w:r>
      <w:r>
        <w:rPr>
          <w:rFonts w:ascii="仿宋" w:eastAsia="仿宋" w:hAnsi="仿宋" w:cs="仿宋"/>
          <w:sz w:val="31"/>
          <w:szCs w:val="31"/>
        </w:rPr>
        <w:t>，毕业论文 3 学分。该环节不得免修。</w:t>
      </w:r>
    </w:p>
    <w:p w:rsidR="004E1D09" w:rsidRDefault="004E1D09" w:rsidP="004E1D09">
      <w:pPr>
        <w:spacing w:line="223" w:lineRule="auto"/>
        <w:ind w:left="645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9"/>
          <w:sz w:val="31"/>
          <w:szCs w:val="31"/>
        </w:rPr>
        <w:t>一</w:t>
      </w:r>
      <w:r>
        <w:rPr>
          <w:rFonts w:ascii="黑体" w:eastAsia="黑体" w:hAnsi="黑体" w:cs="黑体"/>
          <w:spacing w:val="7"/>
          <w:sz w:val="31"/>
          <w:szCs w:val="31"/>
        </w:rPr>
        <w:t>、社会实践</w:t>
      </w:r>
    </w:p>
    <w:p w:rsidR="004E1D09" w:rsidRDefault="004E1D09" w:rsidP="004E1D09">
      <w:pPr>
        <w:spacing w:before="253" w:line="229" w:lineRule="auto"/>
        <w:ind w:left="666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30"/>
          <w:sz w:val="31"/>
          <w:szCs w:val="31"/>
        </w:rPr>
        <w:t>(</w:t>
      </w:r>
      <w:proofErr w:type="gramStart"/>
      <w:r>
        <w:rPr>
          <w:rFonts w:ascii="黑体" w:eastAsia="黑体" w:hAnsi="黑体" w:cs="黑体"/>
          <w:spacing w:val="27"/>
          <w:sz w:val="31"/>
          <w:szCs w:val="31"/>
        </w:rPr>
        <w:t>一</w:t>
      </w:r>
      <w:proofErr w:type="gramEnd"/>
      <w:r>
        <w:rPr>
          <w:rFonts w:ascii="黑体" w:eastAsia="黑体" w:hAnsi="黑体" w:cs="黑体"/>
          <w:spacing w:val="27"/>
          <w:sz w:val="31"/>
          <w:szCs w:val="31"/>
        </w:rPr>
        <w:t>) 形式</w:t>
      </w:r>
    </w:p>
    <w:p w:rsidR="004E1D09" w:rsidRDefault="004E1D09" w:rsidP="004E1D09">
      <w:pPr>
        <w:spacing w:before="248" w:line="375" w:lineRule="auto"/>
        <w:ind w:right="2" w:firstLine="64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本专业社会实践形式为社会调查。由学生自主确定调</w:t>
      </w:r>
      <w:r>
        <w:rPr>
          <w:rFonts w:ascii="仿宋" w:eastAsia="仿宋" w:hAnsi="仿宋" w:cs="仿宋"/>
          <w:spacing w:val="4"/>
          <w:sz w:val="31"/>
          <w:szCs w:val="31"/>
        </w:rPr>
        <w:t>查</w:t>
      </w:r>
      <w:r>
        <w:rPr>
          <w:rFonts w:ascii="仿宋" w:eastAsia="仿宋" w:hAnsi="仿宋" w:cs="仿宋"/>
          <w:spacing w:val="9"/>
          <w:sz w:val="31"/>
          <w:szCs w:val="31"/>
        </w:rPr>
        <w:t>题</w:t>
      </w:r>
      <w:r>
        <w:rPr>
          <w:rFonts w:ascii="仿宋" w:eastAsia="仿宋" w:hAnsi="仿宋" w:cs="仿宋"/>
          <w:spacing w:val="8"/>
          <w:sz w:val="31"/>
          <w:szCs w:val="31"/>
        </w:rPr>
        <w:t>目，报当地电大审核批准，学生根据题目开展调查活动，</w:t>
      </w:r>
      <w:r>
        <w:rPr>
          <w:rFonts w:ascii="仿宋" w:eastAsia="仿宋" w:hAnsi="仿宋" w:cs="仿宋"/>
          <w:spacing w:val="14"/>
          <w:sz w:val="31"/>
          <w:szCs w:val="31"/>
        </w:rPr>
        <w:t>填写</w:t>
      </w:r>
      <w:r>
        <w:rPr>
          <w:rFonts w:ascii="仿宋" w:eastAsia="仿宋" w:hAnsi="仿宋" w:cs="仿宋"/>
          <w:spacing w:val="13"/>
          <w:sz w:val="31"/>
          <w:szCs w:val="31"/>
        </w:rPr>
        <w:t>社</w:t>
      </w:r>
      <w:r>
        <w:rPr>
          <w:rFonts w:ascii="仿宋" w:eastAsia="仿宋" w:hAnsi="仿宋" w:cs="仿宋"/>
          <w:spacing w:val="7"/>
          <w:sz w:val="31"/>
          <w:szCs w:val="31"/>
        </w:rPr>
        <w:t>会实践活动鉴定表 (含实习内容、过程记录与心得体</w:t>
      </w:r>
      <w:r>
        <w:rPr>
          <w:rFonts w:ascii="仿宋" w:eastAsia="仿宋" w:hAnsi="仿宋" w:cs="仿宋"/>
          <w:spacing w:val="1"/>
          <w:sz w:val="31"/>
          <w:szCs w:val="31"/>
        </w:rPr>
        <w:t>会</w:t>
      </w:r>
      <w:r>
        <w:rPr>
          <w:rFonts w:ascii="仿宋" w:eastAsia="仿宋" w:hAnsi="仿宋" w:cs="仿宋"/>
          <w:sz w:val="31"/>
          <w:szCs w:val="31"/>
        </w:rPr>
        <w:t>)。</w:t>
      </w:r>
    </w:p>
    <w:p w:rsidR="004E1D09" w:rsidRDefault="004E1D09" w:rsidP="004E1D09">
      <w:pPr>
        <w:spacing w:before="1" w:line="227" w:lineRule="auto"/>
        <w:ind w:left="666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30"/>
          <w:sz w:val="31"/>
          <w:szCs w:val="31"/>
        </w:rPr>
        <w:t>(</w:t>
      </w:r>
      <w:r>
        <w:rPr>
          <w:rFonts w:ascii="黑体" w:eastAsia="黑体" w:hAnsi="黑体" w:cs="黑体"/>
          <w:spacing w:val="27"/>
          <w:sz w:val="31"/>
          <w:szCs w:val="31"/>
        </w:rPr>
        <w:t>二) 内容</w:t>
      </w:r>
    </w:p>
    <w:p w:rsidR="004E1D09" w:rsidRDefault="004E1D09" w:rsidP="004E1D09">
      <w:pPr>
        <w:spacing w:before="244" w:line="378" w:lineRule="auto"/>
        <w:ind w:firstLine="48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7"/>
          <w:sz w:val="31"/>
          <w:szCs w:val="31"/>
        </w:rPr>
        <w:t>人</w:t>
      </w:r>
      <w:r>
        <w:rPr>
          <w:rFonts w:ascii="仿宋" w:eastAsia="仿宋" w:hAnsi="仿宋" w:cs="仿宋"/>
          <w:spacing w:val="14"/>
          <w:sz w:val="31"/>
          <w:szCs w:val="31"/>
        </w:rPr>
        <w:t>力资源管理专业的社会管理实践必须具有专业特色，</w:t>
      </w:r>
      <w:r>
        <w:rPr>
          <w:rFonts w:ascii="仿宋" w:eastAsia="仿宋" w:hAnsi="仿宋" w:cs="仿宋"/>
          <w:spacing w:val="12"/>
          <w:sz w:val="31"/>
          <w:szCs w:val="31"/>
        </w:rPr>
        <w:t>活</w:t>
      </w:r>
      <w:r>
        <w:rPr>
          <w:rFonts w:ascii="仿宋" w:eastAsia="仿宋" w:hAnsi="仿宋" w:cs="仿宋"/>
          <w:spacing w:val="8"/>
          <w:sz w:val="31"/>
          <w:szCs w:val="31"/>
        </w:rPr>
        <w:t>动应当在人力资源战略规划、岗位分析、招聘、培训、考</w:t>
      </w:r>
      <w:r>
        <w:rPr>
          <w:rFonts w:ascii="仿宋" w:eastAsia="仿宋" w:hAnsi="仿宋" w:cs="仿宋"/>
          <w:spacing w:val="12"/>
          <w:sz w:val="31"/>
          <w:szCs w:val="31"/>
        </w:rPr>
        <w:t>评</w:t>
      </w:r>
      <w:r>
        <w:rPr>
          <w:rFonts w:ascii="仿宋" w:eastAsia="仿宋" w:hAnsi="仿宋" w:cs="仿宋"/>
          <w:spacing w:val="8"/>
          <w:sz w:val="31"/>
          <w:szCs w:val="31"/>
        </w:rPr>
        <w:t>、薪酬、保障、劳动合同等具体工作环节的范围内进行。</w:t>
      </w:r>
      <w:r>
        <w:rPr>
          <w:rFonts w:ascii="仿宋" w:eastAsia="仿宋" w:hAnsi="仿宋" w:cs="仿宋"/>
          <w:spacing w:val="39"/>
          <w:sz w:val="31"/>
          <w:szCs w:val="31"/>
        </w:rPr>
        <w:t>了</w:t>
      </w:r>
      <w:r>
        <w:rPr>
          <w:rFonts w:ascii="仿宋" w:eastAsia="仿宋" w:hAnsi="仿宋" w:cs="仿宋"/>
          <w:spacing w:val="20"/>
          <w:sz w:val="31"/>
          <w:szCs w:val="31"/>
        </w:rPr>
        <w:t>解整个人力资源管理工作流程和相关工作环节的具体内</w:t>
      </w:r>
      <w:r>
        <w:rPr>
          <w:rFonts w:ascii="仿宋" w:eastAsia="仿宋" w:hAnsi="仿宋" w:cs="仿宋"/>
          <w:spacing w:val="8"/>
          <w:sz w:val="31"/>
          <w:szCs w:val="31"/>
        </w:rPr>
        <w:t>容及其在行业中的地位</w:t>
      </w:r>
      <w:r>
        <w:rPr>
          <w:rFonts w:ascii="仿宋" w:eastAsia="仿宋" w:hAnsi="仿宋" w:cs="仿宋"/>
          <w:spacing w:val="6"/>
          <w:sz w:val="31"/>
          <w:szCs w:val="31"/>
        </w:rPr>
        <w:t>。</w:t>
      </w:r>
    </w:p>
    <w:p w:rsidR="004E1D09" w:rsidRDefault="004E1D09" w:rsidP="004E1D09">
      <w:pPr>
        <w:sectPr w:rsidR="004E1D09">
          <w:footerReference w:type="default" r:id="rId7"/>
          <w:pgSz w:w="11163" w:h="15483"/>
          <w:pgMar w:top="1316" w:right="1438" w:bottom="958" w:left="1452" w:header="0" w:footer="798" w:gutter="0"/>
          <w:cols w:space="720"/>
        </w:sectPr>
      </w:pPr>
    </w:p>
    <w:p w:rsidR="004E1D09" w:rsidRDefault="004E1D09" w:rsidP="004E1D09">
      <w:pPr>
        <w:spacing w:before="282" w:line="375" w:lineRule="auto"/>
        <w:ind w:left="11" w:right="84" w:firstLine="48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lastRenderedPageBreak/>
        <w:t>为</w:t>
      </w:r>
      <w:r>
        <w:rPr>
          <w:rFonts w:ascii="仿宋" w:eastAsia="仿宋" w:hAnsi="仿宋" w:cs="仿宋"/>
          <w:spacing w:val="14"/>
          <w:sz w:val="31"/>
          <w:szCs w:val="31"/>
        </w:rPr>
        <w:t>方便学生社会实践活动的开展，特指出以下方向以供</w:t>
      </w:r>
      <w:r>
        <w:rPr>
          <w:rFonts w:ascii="仿宋" w:eastAsia="仿宋" w:hAnsi="仿宋" w:cs="仿宋"/>
          <w:spacing w:val="-1"/>
          <w:sz w:val="31"/>
          <w:szCs w:val="31"/>
        </w:rPr>
        <w:t>参</w:t>
      </w:r>
      <w:r>
        <w:rPr>
          <w:rFonts w:ascii="仿宋" w:eastAsia="仿宋" w:hAnsi="仿宋" w:cs="仿宋"/>
          <w:sz w:val="31"/>
          <w:szCs w:val="31"/>
        </w:rPr>
        <w:t>考：</w:t>
      </w:r>
    </w:p>
    <w:p w:rsidR="004E1D09" w:rsidRDefault="004E1D09" w:rsidP="004E1D09">
      <w:pPr>
        <w:spacing w:line="375" w:lineRule="auto"/>
        <w:ind w:left="48" w:firstLine="61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8"/>
          <w:sz w:val="31"/>
          <w:szCs w:val="31"/>
        </w:rPr>
        <w:t>1. 了解组织发展历程、现状规模、组织结构、生存环境</w:t>
      </w:r>
      <w:r>
        <w:rPr>
          <w:rFonts w:ascii="仿宋" w:eastAsia="仿宋" w:hAnsi="仿宋" w:cs="仿宋"/>
          <w:spacing w:val="-5"/>
          <w:sz w:val="31"/>
          <w:szCs w:val="31"/>
        </w:rPr>
        <w:t>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</w:rPr>
        <w:t>以</w:t>
      </w:r>
      <w:r>
        <w:rPr>
          <w:rFonts w:ascii="仿宋" w:eastAsia="仿宋" w:hAnsi="仿宋" w:cs="仿宋"/>
          <w:spacing w:val="5"/>
          <w:sz w:val="31"/>
          <w:szCs w:val="31"/>
        </w:rPr>
        <w:t>及组织的人力资源战略目标；</w:t>
      </w:r>
    </w:p>
    <w:p w:rsidR="00E5336F" w:rsidRDefault="004E1D09" w:rsidP="004E1D09">
      <w:pPr>
        <w:spacing w:before="4" w:line="375" w:lineRule="auto"/>
        <w:ind w:left="657" w:right="455" w:firstLine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2. 了解组织章程、人员构成状</w:t>
      </w:r>
      <w:r>
        <w:rPr>
          <w:rFonts w:ascii="仿宋" w:eastAsia="仿宋" w:hAnsi="仿宋" w:cs="仿宋"/>
          <w:spacing w:val="-1"/>
          <w:sz w:val="31"/>
          <w:szCs w:val="31"/>
        </w:rPr>
        <w:t>况、现有的人事政策；</w:t>
      </w:r>
      <w:r>
        <w:rPr>
          <w:rFonts w:ascii="仿宋" w:eastAsia="仿宋" w:hAnsi="仿宋" w:cs="仿宋"/>
          <w:sz w:val="31"/>
          <w:szCs w:val="31"/>
        </w:rPr>
        <w:t xml:space="preserve"> </w:t>
      </w:r>
    </w:p>
    <w:p w:rsidR="00E5336F" w:rsidRDefault="004E1D09" w:rsidP="004E1D09">
      <w:pPr>
        <w:spacing w:before="4" w:line="375" w:lineRule="auto"/>
        <w:ind w:left="657" w:right="455" w:firstLine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8"/>
          <w:sz w:val="31"/>
          <w:szCs w:val="31"/>
        </w:rPr>
        <w:t>3</w:t>
      </w:r>
      <w:r>
        <w:rPr>
          <w:rFonts w:ascii="仿宋" w:eastAsia="仿宋" w:hAnsi="仿宋" w:cs="仿宋"/>
          <w:spacing w:val="-6"/>
          <w:sz w:val="31"/>
          <w:szCs w:val="31"/>
        </w:rPr>
        <w:t>. 了解组织的奖惩办法；</w:t>
      </w:r>
      <w:r>
        <w:rPr>
          <w:rFonts w:ascii="仿宋" w:eastAsia="仿宋" w:hAnsi="仿宋" w:cs="仿宋"/>
          <w:sz w:val="31"/>
          <w:szCs w:val="31"/>
        </w:rPr>
        <w:t xml:space="preserve">                        </w:t>
      </w:r>
    </w:p>
    <w:p w:rsidR="00E5336F" w:rsidRDefault="004E1D09" w:rsidP="004E1D09">
      <w:pPr>
        <w:spacing w:before="4" w:line="375" w:lineRule="auto"/>
        <w:ind w:left="657" w:right="455" w:firstLine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4.掌握人员招聘的工作流程及相关工作方法</w:t>
      </w:r>
      <w:r>
        <w:rPr>
          <w:rFonts w:ascii="仿宋" w:eastAsia="仿宋" w:hAnsi="仿宋" w:cs="仿宋"/>
          <w:spacing w:val="5"/>
          <w:sz w:val="31"/>
          <w:szCs w:val="31"/>
        </w:rPr>
        <w:t>；</w:t>
      </w:r>
      <w:r>
        <w:rPr>
          <w:rFonts w:ascii="仿宋" w:eastAsia="仿宋" w:hAnsi="仿宋" w:cs="仿宋"/>
          <w:sz w:val="31"/>
          <w:szCs w:val="31"/>
        </w:rPr>
        <w:t xml:space="preserve">      </w:t>
      </w:r>
      <w:r>
        <w:rPr>
          <w:rFonts w:ascii="仿宋" w:eastAsia="仿宋" w:hAnsi="仿宋" w:cs="仿宋"/>
          <w:spacing w:val="8"/>
          <w:sz w:val="31"/>
          <w:szCs w:val="31"/>
        </w:rPr>
        <w:t>5.掌握人员培训的工作流程及相关工作方法</w:t>
      </w:r>
      <w:r>
        <w:rPr>
          <w:rFonts w:ascii="仿宋" w:eastAsia="仿宋" w:hAnsi="仿宋" w:cs="仿宋"/>
          <w:spacing w:val="5"/>
          <w:sz w:val="31"/>
          <w:szCs w:val="31"/>
        </w:rPr>
        <w:t>；</w:t>
      </w:r>
      <w:r>
        <w:rPr>
          <w:rFonts w:ascii="仿宋" w:eastAsia="仿宋" w:hAnsi="仿宋" w:cs="仿宋"/>
          <w:sz w:val="31"/>
          <w:szCs w:val="31"/>
        </w:rPr>
        <w:t xml:space="preserve">      </w:t>
      </w:r>
      <w:r>
        <w:rPr>
          <w:rFonts w:ascii="仿宋" w:eastAsia="仿宋" w:hAnsi="仿宋" w:cs="仿宋"/>
          <w:spacing w:val="-2"/>
          <w:sz w:val="31"/>
          <w:szCs w:val="31"/>
        </w:rPr>
        <w:t>6. 了解工作岗位的要求及相</w:t>
      </w:r>
      <w:r>
        <w:rPr>
          <w:rFonts w:ascii="仿宋" w:eastAsia="仿宋" w:hAnsi="仿宋" w:cs="仿宋"/>
          <w:spacing w:val="-1"/>
          <w:sz w:val="31"/>
          <w:szCs w:val="31"/>
        </w:rPr>
        <w:t>关分析；</w:t>
      </w:r>
      <w:r>
        <w:rPr>
          <w:rFonts w:ascii="仿宋" w:eastAsia="仿宋" w:hAnsi="仿宋" w:cs="仿宋"/>
          <w:sz w:val="31"/>
          <w:szCs w:val="31"/>
        </w:rPr>
        <w:t xml:space="preserve">              </w:t>
      </w:r>
    </w:p>
    <w:p w:rsidR="00E5336F" w:rsidRDefault="004E1D09" w:rsidP="004E1D09">
      <w:pPr>
        <w:spacing w:before="4" w:line="375" w:lineRule="auto"/>
        <w:ind w:left="657" w:right="455" w:firstLine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5"/>
          <w:sz w:val="31"/>
          <w:szCs w:val="31"/>
        </w:rPr>
        <w:t>7</w:t>
      </w:r>
      <w:r>
        <w:rPr>
          <w:rFonts w:ascii="仿宋" w:eastAsia="仿宋" w:hAnsi="仿宋" w:cs="仿宋"/>
          <w:spacing w:val="-3"/>
          <w:sz w:val="31"/>
          <w:szCs w:val="31"/>
        </w:rPr>
        <w:t>. 了解人力资源绩效考核工作；</w:t>
      </w:r>
      <w:r>
        <w:rPr>
          <w:rFonts w:ascii="仿宋" w:eastAsia="仿宋" w:hAnsi="仿宋" w:cs="仿宋"/>
          <w:sz w:val="31"/>
          <w:szCs w:val="31"/>
        </w:rPr>
        <w:t xml:space="preserve">                  </w:t>
      </w:r>
    </w:p>
    <w:p w:rsidR="004E1D09" w:rsidRDefault="004E1D09" w:rsidP="004E1D09">
      <w:pPr>
        <w:spacing w:before="4" w:line="375" w:lineRule="auto"/>
        <w:ind w:left="657" w:right="455" w:firstLine="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>8. 了解工资与福利构</w:t>
      </w:r>
      <w:r>
        <w:rPr>
          <w:rFonts w:ascii="仿宋" w:eastAsia="仿宋" w:hAnsi="仿宋" w:cs="仿宋"/>
          <w:sz w:val="31"/>
          <w:szCs w:val="31"/>
        </w:rPr>
        <w:t xml:space="preserve">成及相关政策规定；          </w:t>
      </w:r>
      <w:r>
        <w:rPr>
          <w:rFonts w:ascii="仿宋" w:eastAsia="仿宋" w:hAnsi="仿宋" w:cs="仿宋"/>
          <w:spacing w:val="1"/>
          <w:sz w:val="31"/>
          <w:szCs w:val="31"/>
        </w:rPr>
        <w:t>9. 了解五险</w:t>
      </w:r>
      <w:proofErr w:type="gramStart"/>
      <w:r>
        <w:rPr>
          <w:rFonts w:ascii="仿宋" w:eastAsia="仿宋" w:hAnsi="仿宋" w:cs="仿宋"/>
          <w:spacing w:val="1"/>
          <w:sz w:val="31"/>
          <w:szCs w:val="31"/>
        </w:rPr>
        <w:t>一</w:t>
      </w:r>
      <w:proofErr w:type="gramEnd"/>
      <w:r>
        <w:rPr>
          <w:rFonts w:ascii="仿宋" w:eastAsia="仿宋" w:hAnsi="仿宋" w:cs="仿宋"/>
          <w:spacing w:val="1"/>
          <w:sz w:val="31"/>
          <w:szCs w:val="31"/>
        </w:rPr>
        <w:t>金以及劳动保护条件等相</w:t>
      </w:r>
      <w:r>
        <w:rPr>
          <w:rFonts w:ascii="仿宋" w:eastAsia="仿宋" w:hAnsi="仿宋" w:cs="仿宋"/>
          <w:sz w:val="31"/>
          <w:szCs w:val="31"/>
        </w:rPr>
        <w:t xml:space="preserve">关规定；    </w:t>
      </w:r>
      <w:r>
        <w:rPr>
          <w:rFonts w:ascii="仿宋" w:eastAsia="仿宋" w:hAnsi="仿宋" w:cs="仿宋"/>
          <w:spacing w:val="2"/>
          <w:sz w:val="31"/>
          <w:szCs w:val="31"/>
        </w:rPr>
        <w:t>10. 了解晋升制</w:t>
      </w:r>
      <w:r>
        <w:rPr>
          <w:rFonts w:ascii="仿宋" w:eastAsia="仿宋" w:hAnsi="仿宋" w:cs="仿宋"/>
          <w:spacing w:val="1"/>
          <w:sz w:val="31"/>
          <w:szCs w:val="31"/>
        </w:rPr>
        <w:t>度和员工职业发展路径的相关规定；</w:t>
      </w:r>
    </w:p>
    <w:p w:rsidR="004E1D09" w:rsidRDefault="004E1D09" w:rsidP="004E1D09">
      <w:pPr>
        <w:spacing w:line="375" w:lineRule="auto"/>
        <w:ind w:left="14" w:right="84" w:firstLine="65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t>11</w:t>
      </w:r>
      <w:r>
        <w:rPr>
          <w:rFonts w:ascii="仿宋" w:eastAsia="仿宋" w:hAnsi="仿宋" w:cs="仿宋"/>
          <w:spacing w:val="6"/>
          <w:sz w:val="31"/>
          <w:szCs w:val="31"/>
        </w:rPr>
        <w:t>. 了解劳动合同范文和相应的国家法规及本单位的人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事要求</w:t>
      </w:r>
      <w:r>
        <w:rPr>
          <w:rFonts w:ascii="仿宋" w:eastAsia="仿宋" w:hAnsi="仿宋" w:cs="仿宋"/>
          <w:spacing w:val="1"/>
          <w:sz w:val="31"/>
          <w:szCs w:val="31"/>
        </w:rPr>
        <w:t>；</w:t>
      </w:r>
    </w:p>
    <w:p w:rsidR="004E1D09" w:rsidRDefault="004E1D09" w:rsidP="004E1D09">
      <w:pPr>
        <w:spacing w:line="375" w:lineRule="auto"/>
        <w:ind w:left="6" w:right="83" w:firstLine="65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"/>
          <w:sz w:val="31"/>
          <w:szCs w:val="31"/>
        </w:rPr>
        <w:t>12.掌握人力资源管理信息</w:t>
      </w:r>
      <w:r>
        <w:rPr>
          <w:rFonts w:ascii="仿宋" w:eastAsia="仿宋" w:hAnsi="仿宋" w:cs="仿宋"/>
          <w:sz w:val="31"/>
          <w:szCs w:val="31"/>
        </w:rPr>
        <w:t>系统的操作技术，如 WORD 与 EXCEL</w:t>
      </w:r>
      <w:r>
        <w:rPr>
          <w:rFonts w:ascii="仿宋" w:eastAsia="仿宋" w:hAnsi="仿宋" w:cs="仿宋"/>
          <w:spacing w:val="12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1"/>
          <w:sz w:val="31"/>
          <w:szCs w:val="31"/>
        </w:rPr>
        <w:t>的</w:t>
      </w:r>
      <w:r>
        <w:rPr>
          <w:rFonts w:ascii="仿宋" w:eastAsia="仿宋" w:hAnsi="仿宋" w:cs="仿宋"/>
          <w:spacing w:val="6"/>
          <w:sz w:val="31"/>
          <w:szCs w:val="31"/>
        </w:rPr>
        <w:t>运用、收集资料与人事档案归档等文员工作方法。</w:t>
      </w:r>
    </w:p>
    <w:p w:rsidR="004E1D09" w:rsidRDefault="004E1D09" w:rsidP="004E1D09">
      <w:pPr>
        <w:spacing w:before="1" w:line="222" w:lineRule="auto"/>
        <w:ind w:left="66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5"/>
          <w:sz w:val="31"/>
          <w:szCs w:val="31"/>
        </w:rPr>
        <w:t>1</w:t>
      </w:r>
      <w:r>
        <w:rPr>
          <w:rFonts w:ascii="仿宋" w:eastAsia="仿宋" w:hAnsi="仿宋" w:cs="仿宋"/>
          <w:spacing w:val="-4"/>
          <w:sz w:val="31"/>
          <w:szCs w:val="31"/>
        </w:rPr>
        <w:t>3. 了解本组织的历史与文化；</w:t>
      </w:r>
    </w:p>
    <w:p w:rsidR="004E1D09" w:rsidRDefault="004E1D09" w:rsidP="004E1D09">
      <w:pPr>
        <w:spacing w:before="256" w:line="382" w:lineRule="auto"/>
        <w:ind w:left="25" w:right="84" w:firstLine="64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t>14</w:t>
      </w:r>
      <w:r>
        <w:rPr>
          <w:rFonts w:ascii="仿宋" w:eastAsia="仿宋" w:hAnsi="仿宋" w:cs="仿宋"/>
          <w:spacing w:val="6"/>
          <w:sz w:val="31"/>
          <w:szCs w:val="31"/>
        </w:rPr>
        <w:t>. 了解其它的人事管理工作，如干部考查、政审、写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生</w:t>
      </w:r>
      <w:r>
        <w:rPr>
          <w:rFonts w:ascii="仿宋" w:eastAsia="仿宋" w:hAnsi="仿宋" w:cs="仿宋"/>
          <w:spacing w:val="4"/>
          <w:sz w:val="31"/>
          <w:szCs w:val="31"/>
        </w:rPr>
        <w:t>平等其它工作。</w:t>
      </w:r>
    </w:p>
    <w:p w:rsidR="004E1D09" w:rsidRDefault="004E1D09" w:rsidP="004E1D09">
      <w:pPr>
        <w:sectPr w:rsidR="004E1D09">
          <w:footerReference w:type="default" r:id="rId8"/>
          <w:pgSz w:w="11163" w:h="15483"/>
          <w:pgMar w:top="1316" w:right="1356" w:bottom="958" w:left="1447" w:header="0" w:footer="798" w:gutter="0"/>
          <w:cols w:space="720"/>
        </w:sectPr>
      </w:pPr>
    </w:p>
    <w:p w:rsidR="004E1D09" w:rsidRDefault="004E1D09" w:rsidP="004E1D09">
      <w:pPr>
        <w:spacing w:before="280" w:line="228" w:lineRule="auto"/>
        <w:ind w:left="654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30"/>
          <w:sz w:val="31"/>
          <w:szCs w:val="31"/>
        </w:rPr>
        <w:lastRenderedPageBreak/>
        <w:t>(</w:t>
      </w:r>
      <w:r>
        <w:rPr>
          <w:rFonts w:ascii="黑体" w:eastAsia="黑体" w:hAnsi="黑体" w:cs="黑体"/>
          <w:spacing w:val="27"/>
          <w:sz w:val="31"/>
          <w:szCs w:val="31"/>
        </w:rPr>
        <w:t>三) 要求</w:t>
      </w:r>
    </w:p>
    <w:p w:rsidR="004E1D09" w:rsidRDefault="004E1D09" w:rsidP="004E1D09">
      <w:pPr>
        <w:spacing w:before="250" w:line="407" w:lineRule="exact"/>
        <w:ind w:left="66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position w:val="2"/>
          <w:sz w:val="31"/>
          <w:szCs w:val="31"/>
        </w:rPr>
        <w:t>1．人力资源管理专业的学生，必须参加社会实践</w:t>
      </w:r>
      <w:r>
        <w:rPr>
          <w:rFonts w:ascii="仿宋" w:eastAsia="仿宋" w:hAnsi="仿宋" w:cs="仿宋"/>
          <w:spacing w:val="4"/>
          <w:position w:val="2"/>
          <w:sz w:val="31"/>
          <w:szCs w:val="31"/>
        </w:rPr>
        <w:t>。</w:t>
      </w:r>
    </w:p>
    <w:p w:rsidR="004E1D09" w:rsidRDefault="004E1D09" w:rsidP="004E1D09">
      <w:pPr>
        <w:spacing w:before="224" w:line="375" w:lineRule="auto"/>
        <w:ind w:left="14" w:right="81" w:firstLine="63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2．开展社会实践的时间由学生自主安排。学生向所</w:t>
      </w:r>
      <w:r>
        <w:rPr>
          <w:rFonts w:ascii="仿宋" w:eastAsia="仿宋" w:hAnsi="仿宋" w:cs="仿宋"/>
          <w:spacing w:val="6"/>
          <w:sz w:val="31"/>
          <w:szCs w:val="31"/>
        </w:rPr>
        <w:t>在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学</w:t>
      </w:r>
      <w:r>
        <w:rPr>
          <w:rFonts w:ascii="仿宋" w:eastAsia="仿宋" w:hAnsi="仿宋" w:cs="仿宋"/>
          <w:spacing w:val="7"/>
          <w:sz w:val="31"/>
          <w:szCs w:val="31"/>
        </w:rPr>
        <w:t>校(地方学院以上) 提出申请，学校同意后，负责安排指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导教师。实践活动完成后，由学</w:t>
      </w:r>
      <w:r>
        <w:rPr>
          <w:rFonts w:ascii="仿宋" w:eastAsia="仿宋" w:hAnsi="仿宋" w:cs="仿宋"/>
          <w:spacing w:val="1"/>
          <w:sz w:val="31"/>
          <w:szCs w:val="31"/>
        </w:rPr>
        <w:t>校组织评定成绩。原则上，</w:t>
      </w:r>
      <w:r>
        <w:rPr>
          <w:rFonts w:ascii="仿宋" w:eastAsia="仿宋" w:hAnsi="仿宋" w:cs="仿宋"/>
          <w:spacing w:val="7"/>
          <w:sz w:val="31"/>
          <w:szCs w:val="31"/>
        </w:rPr>
        <w:t>学生修满最低毕业学分的 80%</w:t>
      </w:r>
      <w:r w:rsidR="00E5336F">
        <w:rPr>
          <w:rFonts w:ascii="仿宋" w:eastAsia="仿宋" w:hAnsi="仿宋" w:cs="仿宋" w:hint="eastAsia"/>
          <w:spacing w:val="7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7"/>
          <w:sz w:val="31"/>
          <w:szCs w:val="31"/>
        </w:rPr>
        <w:t>以上时再进行社会实践。社</w:t>
      </w:r>
      <w:r>
        <w:rPr>
          <w:rFonts w:ascii="仿宋" w:eastAsia="仿宋" w:hAnsi="仿宋" w:cs="仿宋"/>
          <w:spacing w:val="5"/>
          <w:sz w:val="31"/>
          <w:szCs w:val="31"/>
        </w:rPr>
        <w:t>会</w:t>
      </w:r>
      <w:r>
        <w:rPr>
          <w:rFonts w:ascii="仿宋" w:eastAsia="仿宋" w:hAnsi="仿宋" w:cs="仿宋"/>
          <w:spacing w:val="-12"/>
          <w:sz w:val="31"/>
          <w:szCs w:val="31"/>
        </w:rPr>
        <w:t>实</w:t>
      </w:r>
      <w:r>
        <w:rPr>
          <w:rFonts w:ascii="仿宋" w:eastAsia="仿宋" w:hAnsi="仿宋" w:cs="仿宋"/>
          <w:spacing w:val="-6"/>
          <w:sz w:val="31"/>
          <w:szCs w:val="31"/>
        </w:rPr>
        <w:t>践的时间不少于 2 周。</w:t>
      </w:r>
    </w:p>
    <w:p w:rsidR="004E1D09" w:rsidRDefault="004E1D09" w:rsidP="004E1D09">
      <w:pPr>
        <w:spacing w:before="4" w:line="374" w:lineRule="auto"/>
        <w:ind w:left="6" w:right="83" w:firstLine="65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t>3</w:t>
      </w:r>
      <w:r>
        <w:rPr>
          <w:rFonts w:ascii="仿宋" w:eastAsia="仿宋" w:hAnsi="仿宋" w:cs="仿宋"/>
          <w:spacing w:val="8"/>
          <w:sz w:val="31"/>
          <w:szCs w:val="31"/>
        </w:rPr>
        <w:t>.</w:t>
      </w:r>
      <w:r>
        <w:rPr>
          <w:rFonts w:ascii="仿宋" w:eastAsia="仿宋" w:hAnsi="仿宋" w:cs="仿宋"/>
          <w:spacing w:val="6"/>
          <w:sz w:val="31"/>
          <w:szCs w:val="31"/>
        </w:rPr>
        <w:t>进行社会实践活动的学生要自行列出活动提纲 (包括</w:t>
      </w:r>
      <w:r>
        <w:rPr>
          <w:rFonts w:ascii="仿宋" w:eastAsia="仿宋" w:hAnsi="仿宋" w:cs="仿宋"/>
          <w:spacing w:val="26"/>
          <w:sz w:val="31"/>
          <w:szCs w:val="31"/>
        </w:rPr>
        <w:t>实</w:t>
      </w:r>
      <w:r>
        <w:rPr>
          <w:rFonts w:ascii="仿宋" w:eastAsia="仿宋" w:hAnsi="仿宋" w:cs="仿宋"/>
          <w:spacing w:val="20"/>
          <w:sz w:val="31"/>
          <w:szCs w:val="31"/>
        </w:rPr>
        <w:t>习</w:t>
      </w:r>
      <w:r>
        <w:rPr>
          <w:rFonts w:ascii="仿宋" w:eastAsia="仿宋" w:hAnsi="仿宋" w:cs="仿宋"/>
          <w:spacing w:val="13"/>
          <w:sz w:val="31"/>
          <w:szCs w:val="31"/>
        </w:rPr>
        <w:t>单位和实习内容)，作好实习过程记录，并认真填写在</w:t>
      </w:r>
      <w:r>
        <w:rPr>
          <w:rFonts w:ascii="仿宋" w:eastAsia="仿宋" w:hAnsi="仿宋" w:cs="仿宋"/>
          <w:spacing w:val="10"/>
          <w:sz w:val="31"/>
          <w:szCs w:val="31"/>
        </w:rPr>
        <w:t>社</w:t>
      </w:r>
      <w:r>
        <w:rPr>
          <w:rFonts w:ascii="仿宋" w:eastAsia="仿宋" w:hAnsi="仿宋" w:cs="仿宋"/>
          <w:spacing w:val="7"/>
          <w:sz w:val="31"/>
          <w:szCs w:val="31"/>
        </w:rPr>
        <w:t>会实践活动鉴定表上。</w:t>
      </w:r>
    </w:p>
    <w:p w:rsidR="004E1D09" w:rsidRDefault="004E1D09" w:rsidP="004E1D09">
      <w:pPr>
        <w:spacing w:before="2" w:line="375" w:lineRule="auto"/>
        <w:ind w:left="17" w:firstLine="63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9"/>
          <w:sz w:val="31"/>
          <w:szCs w:val="31"/>
        </w:rPr>
        <w:t>4</w:t>
      </w:r>
      <w:r>
        <w:rPr>
          <w:rFonts w:ascii="仿宋" w:eastAsia="仿宋" w:hAnsi="仿宋" w:cs="仿宋"/>
          <w:spacing w:val="7"/>
          <w:sz w:val="31"/>
          <w:szCs w:val="31"/>
        </w:rPr>
        <w:t>.参加社会实践活动的学生，根据实践活动情况写出参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与实践活动的心</w:t>
      </w:r>
      <w:r>
        <w:rPr>
          <w:rFonts w:ascii="仿宋" w:eastAsia="仿宋" w:hAnsi="仿宋" w:cs="仿宋"/>
          <w:spacing w:val="-1"/>
          <w:sz w:val="31"/>
          <w:szCs w:val="31"/>
        </w:rPr>
        <w:t>得体会。其内容包括：活动对象的一般情况，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4"/>
          <w:sz w:val="31"/>
          <w:szCs w:val="31"/>
        </w:rPr>
        <w:t>活动内</w:t>
      </w:r>
      <w:r>
        <w:rPr>
          <w:rFonts w:ascii="仿宋" w:eastAsia="仿宋" w:hAnsi="仿宋" w:cs="仿宋"/>
          <w:spacing w:val="2"/>
          <w:sz w:val="31"/>
          <w:szCs w:val="31"/>
        </w:rPr>
        <w:t>容，活动结果，心得体会。字数要求不少于 500 字。</w:t>
      </w:r>
    </w:p>
    <w:p w:rsidR="004E1D09" w:rsidRDefault="004E1D09" w:rsidP="004E1D09">
      <w:pPr>
        <w:spacing w:line="241" w:lineRule="auto"/>
        <w:ind w:left="65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5.以小组为单位进行社会实践的，要明确小组成员的</w:t>
      </w:r>
      <w:r>
        <w:rPr>
          <w:rFonts w:ascii="仿宋" w:eastAsia="仿宋" w:hAnsi="仿宋" w:cs="仿宋"/>
          <w:spacing w:val="4"/>
          <w:sz w:val="31"/>
          <w:szCs w:val="31"/>
        </w:rPr>
        <w:t>分</w:t>
      </w:r>
    </w:p>
    <w:p w:rsidR="004E1D09" w:rsidRDefault="004E1D09" w:rsidP="004E1D09">
      <w:pPr>
        <w:spacing w:before="225" w:line="375" w:lineRule="auto"/>
        <w:ind w:right="83" w:firstLine="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工，</w:t>
      </w:r>
      <w:r>
        <w:rPr>
          <w:rFonts w:ascii="仿宋" w:eastAsia="仿宋" w:hAnsi="仿宋" w:cs="仿宋"/>
          <w:spacing w:val="13"/>
          <w:sz w:val="31"/>
          <w:szCs w:val="31"/>
        </w:rPr>
        <w:t>但</w:t>
      </w:r>
      <w:r>
        <w:rPr>
          <w:rFonts w:ascii="仿宋" w:eastAsia="仿宋" w:hAnsi="仿宋" w:cs="仿宋"/>
          <w:spacing w:val="7"/>
          <w:sz w:val="31"/>
          <w:szCs w:val="31"/>
        </w:rPr>
        <w:t>必须每人提交一份社会实践活动鉴定表。小组长可在</w:t>
      </w:r>
      <w:r>
        <w:rPr>
          <w:rFonts w:ascii="仿宋" w:eastAsia="仿宋" w:hAnsi="仿宋" w:cs="仿宋"/>
          <w:spacing w:val="9"/>
          <w:sz w:val="31"/>
          <w:szCs w:val="31"/>
        </w:rPr>
        <w:t>其</w:t>
      </w:r>
      <w:r>
        <w:rPr>
          <w:rFonts w:ascii="仿宋" w:eastAsia="仿宋" w:hAnsi="仿宋" w:cs="仿宋"/>
          <w:spacing w:val="8"/>
          <w:sz w:val="31"/>
          <w:szCs w:val="31"/>
        </w:rPr>
        <w:t>报告中写明每一位成员承担的任务和完成情况说明，字数</w:t>
      </w:r>
      <w:r>
        <w:rPr>
          <w:rFonts w:ascii="仿宋" w:eastAsia="仿宋" w:hAnsi="仿宋" w:cs="仿宋"/>
          <w:spacing w:val="-15"/>
          <w:sz w:val="31"/>
          <w:szCs w:val="31"/>
        </w:rPr>
        <w:t>不</w:t>
      </w:r>
      <w:r>
        <w:rPr>
          <w:rFonts w:ascii="仿宋" w:eastAsia="仿宋" w:hAnsi="仿宋" w:cs="仿宋"/>
          <w:spacing w:val="-9"/>
          <w:sz w:val="31"/>
          <w:szCs w:val="31"/>
        </w:rPr>
        <w:t>超过 1000 字。</w:t>
      </w:r>
    </w:p>
    <w:p w:rsidR="004E1D09" w:rsidRDefault="004E1D09" w:rsidP="004E1D09">
      <w:pPr>
        <w:spacing w:before="3" w:line="374" w:lineRule="auto"/>
        <w:ind w:left="7" w:right="84" w:firstLine="64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3"/>
          <w:sz w:val="31"/>
          <w:szCs w:val="31"/>
        </w:rPr>
        <w:t>6</w:t>
      </w:r>
      <w:r>
        <w:rPr>
          <w:rFonts w:ascii="仿宋" w:eastAsia="仿宋" w:hAnsi="仿宋" w:cs="仿宋"/>
          <w:spacing w:val="20"/>
          <w:sz w:val="31"/>
          <w:szCs w:val="31"/>
        </w:rPr>
        <w:t>.提交的社会实践活动鉴定表必须有完整的实践活动</w:t>
      </w:r>
      <w:r>
        <w:rPr>
          <w:rFonts w:ascii="仿宋" w:eastAsia="仿宋" w:hAnsi="仿宋" w:cs="仿宋"/>
          <w:spacing w:val="6"/>
          <w:sz w:val="31"/>
          <w:szCs w:val="31"/>
        </w:rPr>
        <w:t>过</w:t>
      </w:r>
      <w:r>
        <w:rPr>
          <w:rFonts w:ascii="仿宋" w:eastAsia="仿宋" w:hAnsi="仿宋" w:cs="仿宋"/>
          <w:spacing w:val="3"/>
          <w:sz w:val="31"/>
          <w:szCs w:val="31"/>
        </w:rPr>
        <w:t>程记录。</w:t>
      </w:r>
    </w:p>
    <w:p w:rsidR="004E1D09" w:rsidRDefault="004E1D09" w:rsidP="004E1D09">
      <w:pPr>
        <w:spacing w:before="1" w:line="227" w:lineRule="auto"/>
        <w:ind w:left="25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4"/>
          <w:sz w:val="31"/>
          <w:szCs w:val="31"/>
        </w:rPr>
        <w:t>(</w:t>
      </w:r>
      <w:r>
        <w:rPr>
          <w:rFonts w:ascii="黑体" w:eastAsia="黑体" w:hAnsi="黑体" w:cs="黑体"/>
          <w:spacing w:val="23"/>
          <w:sz w:val="31"/>
          <w:szCs w:val="31"/>
        </w:rPr>
        <w:t>四) 指导教师</w:t>
      </w:r>
    </w:p>
    <w:p w:rsidR="004E1D09" w:rsidRDefault="004E1D09" w:rsidP="004E1D09">
      <w:pPr>
        <w:sectPr w:rsidR="004E1D09">
          <w:footerReference w:type="default" r:id="rId9"/>
          <w:pgSz w:w="11163" w:h="15483"/>
          <w:pgMar w:top="1316" w:right="1356" w:bottom="958" w:left="1452" w:header="0" w:footer="798" w:gutter="0"/>
          <w:cols w:space="720"/>
        </w:sectPr>
      </w:pPr>
    </w:p>
    <w:p w:rsidR="004E1D09" w:rsidRDefault="004E1D09" w:rsidP="004E1D09">
      <w:pPr>
        <w:spacing w:before="281" w:line="408" w:lineRule="exact"/>
        <w:ind w:left="66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position w:val="2"/>
          <w:sz w:val="31"/>
          <w:szCs w:val="31"/>
        </w:rPr>
        <w:lastRenderedPageBreak/>
        <w:t>1</w:t>
      </w:r>
      <w:r>
        <w:rPr>
          <w:rFonts w:ascii="仿宋" w:eastAsia="仿宋" w:hAnsi="仿宋" w:cs="仿宋"/>
          <w:spacing w:val="6"/>
          <w:position w:val="2"/>
          <w:sz w:val="31"/>
          <w:szCs w:val="31"/>
        </w:rPr>
        <w:t>.社会实践必须配备指导教师。</w:t>
      </w:r>
    </w:p>
    <w:p w:rsidR="004E1D09" w:rsidRDefault="004E1D09" w:rsidP="004E1D09">
      <w:pPr>
        <w:spacing w:before="224" w:line="375" w:lineRule="auto"/>
        <w:ind w:left="7" w:right="81" w:firstLine="65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t>2.</w:t>
      </w:r>
      <w:r>
        <w:rPr>
          <w:rFonts w:ascii="仿宋" w:eastAsia="仿宋" w:hAnsi="仿宋" w:cs="仿宋"/>
          <w:spacing w:val="8"/>
          <w:sz w:val="31"/>
          <w:szCs w:val="31"/>
        </w:rPr>
        <w:t>指</w:t>
      </w:r>
      <w:r>
        <w:rPr>
          <w:rFonts w:ascii="仿宋" w:eastAsia="仿宋" w:hAnsi="仿宋" w:cs="仿宋"/>
          <w:spacing w:val="6"/>
          <w:sz w:val="31"/>
          <w:szCs w:val="31"/>
        </w:rPr>
        <w:t>导教师必须具有本科以上和中级 (含) 以上专业技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36"/>
          <w:sz w:val="31"/>
          <w:szCs w:val="31"/>
        </w:rPr>
        <w:t>术</w:t>
      </w:r>
      <w:r>
        <w:rPr>
          <w:rFonts w:ascii="仿宋" w:eastAsia="仿宋" w:hAnsi="仿宋" w:cs="仿宋"/>
          <w:spacing w:val="20"/>
          <w:sz w:val="31"/>
          <w:szCs w:val="31"/>
        </w:rPr>
        <w:t>职称的公共管理类专职教师或具有中级技术职称的专业</w:t>
      </w:r>
      <w:r>
        <w:rPr>
          <w:rFonts w:ascii="仿宋" w:eastAsia="仿宋" w:hAnsi="仿宋" w:cs="仿宋"/>
          <w:spacing w:val="14"/>
          <w:sz w:val="31"/>
          <w:szCs w:val="31"/>
        </w:rPr>
        <w:t>工</w:t>
      </w:r>
      <w:r>
        <w:rPr>
          <w:rFonts w:ascii="仿宋" w:eastAsia="仿宋" w:hAnsi="仿宋" w:cs="仿宋"/>
          <w:spacing w:val="13"/>
          <w:sz w:val="31"/>
          <w:szCs w:val="31"/>
        </w:rPr>
        <w:t>作</w:t>
      </w:r>
      <w:r>
        <w:rPr>
          <w:rFonts w:ascii="仿宋" w:eastAsia="仿宋" w:hAnsi="仿宋" w:cs="仿宋"/>
          <w:spacing w:val="7"/>
          <w:sz w:val="31"/>
          <w:szCs w:val="31"/>
        </w:rPr>
        <w:t>者，外聘指导教师应具有中级 (含) 以上职称，其资格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1"/>
          <w:sz w:val="31"/>
          <w:szCs w:val="31"/>
        </w:rPr>
        <w:t>审</w:t>
      </w:r>
      <w:r>
        <w:rPr>
          <w:rFonts w:ascii="仿宋" w:eastAsia="仿宋" w:hAnsi="仿宋" w:cs="仿宋"/>
          <w:spacing w:val="7"/>
          <w:sz w:val="31"/>
          <w:szCs w:val="31"/>
        </w:rPr>
        <w:t>查由地方学院负责。</w:t>
      </w:r>
    </w:p>
    <w:p w:rsidR="004E1D09" w:rsidRDefault="004E1D09" w:rsidP="004E1D09">
      <w:pPr>
        <w:spacing w:before="1" w:line="375" w:lineRule="auto"/>
        <w:ind w:left="8" w:firstLine="66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6"/>
          <w:sz w:val="31"/>
          <w:szCs w:val="31"/>
        </w:rPr>
        <w:t>3.一</w:t>
      </w:r>
      <w:r>
        <w:rPr>
          <w:rFonts w:ascii="仿宋" w:eastAsia="仿宋" w:hAnsi="仿宋" w:cs="仿宋"/>
          <w:spacing w:val="5"/>
          <w:sz w:val="31"/>
          <w:szCs w:val="31"/>
        </w:rPr>
        <w:t>位</w:t>
      </w:r>
      <w:r>
        <w:rPr>
          <w:rFonts w:ascii="仿宋" w:eastAsia="仿宋" w:hAnsi="仿宋" w:cs="仿宋"/>
          <w:spacing w:val="3"/>
          <w:sz w:val="31"/>
          <w:szCs w:val="31"/>
        </w:rPr>
        <w:t>指导教师每次指导学生数量原则上以10 人为宜，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经验丰富、专业能力较强的开放大学专职教师可以根据实</w:t>
      </w:r>
      <w:r>
        <w:rPr>
          <w:rFonts w:ascii="仿宋" w:eastAsia="仿宋" w:hAnsi="仿宋" w:cs="仿宋"/>
          <w:spacing w:val="5"/>
          <w:sz w:val="31"/>
          <w:szCs w:val="31"/>
        </w:rPr>
        <w:t>际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情况酌情安排指导人数， 以</w:t>
      </w:r>
      <w:r>
        <w:rPr>
          <w:rFonts w:ascii="仿宋" w:eastAsia="仿宋" w:hAnsi="仿宋" w:cs="仿宋"/>
          <w:spacing w:val="1"/>
          <w:sz w:val="31"/>
          <w:szCs w:val="31"/>
        </w:rPr>
        <w:t xml:space="preserve"> 15 人为上限。兼职 (或业余)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3"/>
          <w:sz w:val="31"/>
          <w:szCs w:val="31"/>
        </w:rPr>
        <w:t>指</w:t>
      </w:r>
      <w:r>
        <w:rPr>
          <w:rFonts w:ascii="仿宋" w:eastAsia="仿宋" w:hAnsi="仿宋" w:cs="仿宋"/>
          <w:spacing w:val="8"/>
          <w:sz w:val="31"/>
          <w:szCs w:val="31"/>
        </w:rPr>
        <w:t>导教师指导学生数根据情况酌减。</w:t>
      </w:r>
    </w:p>
    <w:p w:rsidR="004E1D09" w:rsidRDefault="004E1D09" w:rsidP="004E1D09">
      <w:pPr>
        <w:spacing w:before="1" w:line="242" w:lineRule="auto"/>
        <w:ind w:left="65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9"/>
          <w:sz w:val="31"/>
          <w:szCs w:val="31"/>
        </w:rPr>
        <w:t>4</w:t>
      </w:r>
      <w:r>
        <w:rPr>
          <w:rFonts w:ascii="仿宋" w:eastAsia="仿宋" w:hAnsi="仿宋" w:cs="仿宋"/>
          <w:spacing w:val="7"/>
          <w:sz w:val="31"/>
          <w:szCs w:val="31"/>
        </w:rPr>
        <w:t>.在本校教师力量不足的情况下，可向社会聘请指导教</w:t>
      </w:r>
    </w:p>
    <w:p w:rsidR="004E1D09" w:rsidRDefault="004E1D09" w:rsidP="004E1D09">
      <w:pPr>
        <w:spacing w:before="222" w:line="222" w:lineRule="auto"/>
        <w:ind w:left="3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0"/>
          <w:sz w:val="31"/>
          <w:szCs w:val="31"/>
        </w:rPr>
        <w:t>师</w:t>
      </w:r>
      <w:r>
        <w:rPr>
          <w:rFonts w:ascii="仿宋" w:eastAsia="仿宋" w:hAnsi="仿宋" w:cs="仿宋"/>
          <w:spacing w:val="9"/>
          <w:sz w:val="31"/>
          <w:szCs w:val="31"/>
        </w:rPr>
        <w:t>，</w:t>
      </w:r>
      <w:proofErr w:type="gramStart"/>
      <w:r>
        <w:rPr>
          <w:rFonts w:ascii="仿宋" w:eastAsia="仿宋" w:hAnsi="仿宋" w:cs="仿宋"/>
          <w:spacing w:val="5"/>
          <w:sz w:val="31"/>
          <w:szCs w:val="31"/>
        </w:rPr>
        <w:t>但资格</w:t>
      </w:r>
      <w:proofErr w:type="gramEnd"/>
      <w:r>
        <w:rPr>
          <w:rFonts w:ascii="仿宋" w:eastAsia="仿宋" w:hAnsi="仿宋" w:cs="仿宋"/>
          <w:spacing w:val="5"/>
          <w:sz w:val="31"/>
          <w:szCs w:val="31"/>
        </w:rPr>
        <w:t>标准不得降低。</w:t>
      </w:r>
    </w:p>
    <w:p w:rsidR="004E1D09" w:rsidRDefault="004E1D09" w:rsidP="004E1D09">
      <w:pPr>
        <w:spacing w:before="258" w:line="375" w:lineRule="auto"/>
        <w:ind w:left="32" w:right="83" w:firstLine="62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5.指导教师应认真履行职责，指导学生完成好社会实</w:t>
      </w:r>
      <w:r>
        <w:rPr>
          <w:rFonts w:ascii="仿宋" w:eastAsia="仿宋" w:hAnsi="仿宋" w:cs="仿宋"/>
          <w:spacing w:val="4"/>
          <w:sz w:val="31"/>
          <w:szCs w:val="31"/>
        </w:rPr>
        <w:t>践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的</w:t>
      </w:r>
      <w:r>
        <w:rPr>
          <w:rFonts w:ascii="仿宋" w:eastAsia="仿宋" w:hAnsi="仿宋" w:cs="仿宋"/>
          <w:sz w:val="31"/>
          <w:szCs w:val="31"/>
        </w:rPr>
        <w:t>全过程。</w:t>
      </w:r>
    </w:p>
    <w:p w:rsidR="004E1D09" w:rsidRDefault="004E1D09" w:rsidP="004E1D09">
      <w:pPr>
        <w:spacing w:line="223" w:lineRule="auto"/>
        <w:ind w:left="66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"/>
          <w:sz w:val="31"/>
          <w:szCs w:val="31"/>
        </w:rPr>
        <w:t>6.社会实践的指导时间原则上不低于 5 学</w:t>
      </w:r>
      <w:r>
        <w:rPr>
          <w:rFonts w:ascii="仿宋" w:eastAsia="仿宋" w:hAnsi="仿宋" w:cs="仿宋"/>
          <w:sz w:val="31"/>
          <w:szCs w:val="31"/>
        </w:rPr>
        <w:t>时/人。</w:t>
      </w:r>
    </w:p>
    <w:p w:rsidR="004E1D09" w:rsidRDefault="004E1D09" w:rsidP="004E1D09">
      <w:pPr>
        <w:spacing w:before="253" w:line="227" w:lineRule="auto"/>
        <w:ind w:left="676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4"/>
          <w:sz w:val="31"/>
          <w:szCs w:val="31"/>
        </w:rPr>
        <w:t>(</w:t>
      </w:r>
      <w:r>
        <w:rPr>
          <w:rFonts w:ascii="黑体" w:eastAsia="黑体" w:hAnsi="黑体" w:cs="黑体"/>
          <w:spacing w:val="23"/>
          <w:sz w:val="31"/>
          <w:szCs w:val="31"/>
        </w:rPr>
        <w:t>五) 成绩评定</w:t>
      </w:r>
    </w:p>
    <w:p w:rsidR="004E1D09" w:rsidRDefault="004E1D09" w:rsidP="004E1D09">
      <w:pPr>
        <w:spacing w:before="251" w:line="375" w:lineRule="auto"/>
        <w:ind w:left="7" w:right="83" w:firstLine="65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t>1.社</w:t>
      </w:r>
      <w:r>
        <w:rPr>
          <w:rFonts w:ascii="仿宋" w:eastAsia="仿宋" w:hAnsi="仿宋" w:cs="仿宋"/>
          <w:spacing w:val="6"/>
          <w:sz w:val="31"/>
          <w:szCs w:val="31"/>
        </w:rPr>
        <w:t>会实践成绩原则上分合格和不合格两个等级，合格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2"/>
          <w:sz w:val="31"/>
          <w:szCs w:val="31"/>
        </w:rPr>
        <w:t>者给予 2</w:t>
      </w:r>
      <w:r>
        <w:rPr>
          <w:rFonts w:ascii="仿宋" w:eastAsia="仿宋" w:hAnsi="仿宋" w:cs="仿宋"/>
          <w:spacing w:val="-1"/>
          <w:sz w:val="31"/>
          <w:szCs w:val="31"/>
        </w:rPr>
        <w:t xml:space="preserve"> 学分，不合格者不计学分。</w:t>
      </w:r>
    </w:p>
    <w:p w:rsidR="004E1D09" w:rsidRDefault="004E1D09" w:rsidP="004E1D09">
      <w:pPr>
        <w:spacing w:before="1" w:line="380" w:lineRule="auto"/>
        <w:ind w:left="5" w:right="83" w:firstLine="65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2</w:t>
      </w:r>
      <w:r>
        <w:rPr>
          <w:rFonts w:ascii="仿宋" w:eastAsia="仿宋" w:hAnsi="仿宋" w:cs="仿宋"/>
          <w:spacing w:val="7"/>
          <w:sz w:val="31"/>
          <w:szCs w:val="31"/>
        </w:rPr>
        <w:t>.社会调查的过程记录要清楚完整，调查内容真实，完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</w:rPr>
        <w:t>成</w:t>
      </w:r>
      <w:r>
        <w:rPr>
          <w:rFonts w:ascii="仿宋" w:eastAsia="仿宋" w:hAnsi="仿宋" w:cs="仿宋"/>
          <w:spacing w:val="8"/>
          <w:sz w:val="31"/>
          <w:szCs w:val="31"/>
        </w:rPr>
        <w:t>调查题目指定要求者为合格；调查过程记录清楚完整，调</w:t>
      </w:r>
      <w:r>
        <w:rPr>
          <w:rFonts w:ascii="仿宋" w:eastAsia="仿宋" w:hAnsi="仿宋" w:cs="仿宋"/>
          <w:spacing w:val="9"/>
          <w:sz w:val="31"/>
          <w:szCs w:val="31"/>
        </w:rPr>
        <w:t>查</w:t>
      </w:r>
      <w:r>
        <w:rPr>
          <w:rFonts w:ascii="仿宋" w:eastAsia="仿宋" w:hAnsi="仿宋" w:cs="仿宋"/>
          <w:spacing w:val="8"/>
          <w:sz w:val="31"/>
          <w:szCs w:val="31"/>
        </w:rPr>
        <w:t>内容真实，没有完成调查题目指定要求者，如果能够对调</w:t>
      </w:r>
    </w:p>
    <w:p w:rsidR="004E1D09" w:rsidRDefault="004E1D09" w:rsidP="004E1D09">
      <w:pPr>
        <w:spacing w:before="282" w:line="375" w:lineRule="auto"/>
        <w:ind w:left="12" w:right="242" w:hanging="13"/>
        <w:rPr>
          <w:rFonts w:ascii="仿宋" w:eastAsia="仿宋" w:hAnsi="仿宋" w:cs="仿宋"/>
          <w:sz w:val="31"/>
          <w:szCs w:val="31"/>
        </w:rPr>
      </w:pPr>
      <w:proofErr w:type="gramStart"/>
      <w:r>
        <w:rPr>
          <w:rFonts w:ascii="仿宋" w:eastAsia="仿宋" w:hAnsi="仿宋" w:cs="仿宋"/>
          <w:spacing w:val="9"/>
          <w:sz w:val="31"/>
          <w:szCs w:val="31"/>
        </w:rPr>
        <w:lastRenderedPageBreak/>
        <w:t>查</w:t>
      </w:r>
      <w:r>
        <w:rPr>
          <w:rFonts w:ascii="仿宋" w:eastAsia="仿宋" w:hAnsi="仿宋" w:cs="仿宋"/>
          <w:spacing w:val="8"/>
          <w:sz w:val="31"/>
          <w:szCs w:val="31"/>
        </w:rPr>
        <w:t>过程</w:t>
      </w:r>
      <w:proofErr w:type="gramEnd"/>
      <w:r>
        <w:rPr>
          <w:rFonts w:ascii="仿宋" w:eastAsia="仿宋" w:hAnsi="仿宋" w:cs="仿宋"/>
          <w:spacing w:val="8"/>
          <w:sz w:val="31"/>
          <w:szCs w:val="31"/>
        </w:rPr>
        <w:t>进行认真分析并写出体会者也为合格。</w:t>
      </w:r>
      <w:proofErr w:type="gramStart"/>
      <w:r>
        <w:rPr>
          <w:rFonts w:ascii="仿宋" w:eastAsia="仿宋" w:hAnsi="仿宋" w:cs="仿宋"/>
          <w:spacing w:val="8"/>
          <w:sz w:val="31"/>
          <w:szCs w:val="31"/>
        </w:rPr>
        <w:t>凡调查</w:t>
      </w:r>
      <w:proofErr w:type="gramEnd"/>
      <w:r>
        <w:rPr>
          <w:rFonts w:ascii="仿宋" w:eastAsia="仿宋" w:hAnsi="仿宋" w:cs="仿宋"/>
          <w:spacing w:val="8"/>
          <w:sz w:val="31"/>
          <w:szCs w:val="31"/>
        </w:rPr>
        <w:t>过程记录不完整，调查内容不真实者为不合格</w:t>
      </w:r>
      <w:r>
        <w:rPr>
          <w:rFonts w:ascii="仿宋" w:eastAsia="仿宋" w:hAnsi="仿宋" w:cs="仿宋"/>
          <w:spacing w:val="5"/>
          <w:sz w:val="31"/>
          <w:szCs w:val="31"/>
        </w:rPr>
        <w:t>。</w:t>
      </w:r>
    </w:p>
    <w:p w:rsidR="004E1D09" w:rsidRDefault="004E1D09" w:rsidP="004E1D09">
      <w:pPr>
        <w:spacing w:line="375" w:lineRule="auto"/>
        <w:ind w:left="3" w:right="242" w:firstLine="661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t>3.</w:t>
      </w:r>
      <w:r>
        <w:rPr>
          <w:rFonts w:ascii="仿宋" w:eastAsia="仿宋" w:hAnsi="仿宋" w:cs="仿宋"/>
          <w:spacing w:val="7"/>
          <w:sz w:val="31"/>
          <w:szCs w:val="31"/>
        </w:rPr>
        <w:t>社</w:t>
      </w:r>
      <w:r>
        <w:rPr>
          <w:rFonts w:ascii="仿宋" w:eastAsia="仿宋" w:hAnsi="仿宋" w:cs="仿宋"/>
          <w:spacing w:val="6"/>
          <w:sz w:val="31"/>
          <w:szCs w:val="31"/>
        </w:rPr>
        <w:t>会实践活动后，对取得所在单位盖章并签署意见的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实践活动鉴定表 (见附件</w:t>
      </w:r>
      <w:r w:rsidR="00382015">
        <w:rPr>
          <w:rFonts w:ascii="仿宋" w:eastAsia="仿宋" w:hAnsi="仿宋" w:cs="仿宋"/>
          <w:spacing w:val="2"/>
          <w:sz w:val="31"/>
          <w:szCs w:val="31"/>
        </w:rPr>
        <w:t>1 )</w:t>
      </w:r>
      <w:r>
        <w:rPr>
          <w:rFonts w:ascii="仿宋" w:eastAsia="仿宋" w:hAnsi="仿宋" w:cs="仿宋"/>
          <w:spacing w:val="2"/>
          <w:sz w:val="31"/>
          <w:szCs w:val="31"/>
        </w:rPr>
        <w:t>，实践</w:t>
      </w:r>
      <w:r>
        <w:rPr>
          <w:rFonts w:ascii="仿宋" w:eastAsia="仿宋" w:hAnsi="仿宋" w:cs="仿宋"/>
          <w:spacing w:val="1"/>
          <w:sz w:val="31"/>
          <w:szCs w:val="31"/>
        </w:rPr>
        <w:t>活动的心得体会经审核</w:t>
      </w:r>
      <w:r>
        <w:rPr>
          <w:rFonts w:ascii="仿宋" w:eastAsia="仿宋" w:hAnsi="仿宋" w:cs="仿宋"/>
          <w:spacing w:val="-14"/>
          <w:sz w:val="31"/>
          <w:szCs w:val="31"/>
        </w:rPr>
        <w:t>合</w:t>
      </w:r>
      <w:r>
        <w:rPr>
          <w:rFonts w:ascii="仿宋" w:eastAsia="仿宋" w:hAnsi="仿宋" w:cs="仿宋"/>
          <w:spacing w:val="-8"/>
          <w:sz w:val="31"/>
          <w:szCs w:val="31"/>
        </w:rPr>
        <w:t>格者给予 2 学分。</w:t>
      </w:r>
    </w:p>
    <w:p w:rsidR="004E1D09" w:rsidRDefault="004E1D09" w:rsidP="004E1D09">
      <w:pPr>
        <w:spacing w:line="228" w:lineRule="auto"/>
        <w:ind w:left="671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4"/>
          <w:sz w:val="31"/>
          <w:szCs w:val="31"/>
        </w:rPr>
        <w:t>(</w:t>
      </w:r>
      <w:r>
        <w:rPr>
          <w:rFonts w:ascii="黑体" w:eastAsia="黑体" w:hAnsi="黑体" w:cs="黑体"/>
          <w:spacing w:val="23"/>
          <w:sz w:val="31"/>
          <w:szCs w:val="31"/>
        </w:rPr>
        <w:t>六) 档案管理</w:t>
      </w:r>
    </w:p>
    <w:p w:rsidR="004E1D09" w:rsidRDefault="004E1D09" w:rsidP="004E1D09">
      <w:pPr>
        <w:spacing w:before="247" w:line="375" w:lineRule="auto"/>
        <w:ind w:left="2" w:firstLine="64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8"/>
          <w:sz w:val="31"/>
          <w:szCs w:val="31"/>
        </w:rPr>
        <w:t>社</w:t>
      </w:r>
      <w:r>
        <w:rPr>
          <w:rFonts w:ascii="仿宋" w:eastAsia="仿宋" w:hAnsi="仿宋" w:cs="仿宋"/>
          <w:spacing w:val="-13"/>
          <w:sz w:val="31"/>
          <w:szCs w:val="31"/>
        </w:rPr>
        <w:t>会</w:t>
      </w:r>
      <w:r>
        <w:rPr>
          <w:rFonts w:ascii="仿宋" w:eastAsia="仿宋" w:hAnsi="仿宋" w:cs="仿宋"/>
          <w:spacing w:val="-9"/>
          <w:sz w:val="31"/>
          <w:szCs w:val="31"/>
        </w:rPr>
        <w:t>实践档案包括社会实践鉴定表( 附件</w:t>
      </w:r>
      <w:r w:rsidR="00382015">
        <w:rPr>
          <w:rFonts w:ascii="仿宋" w:eastAsia="仿宋" w:hAnsi="仿宋" w:cs="仿宋"/>
          <w:spacing w:val="-9"/>
          <w:sz w:val="31"/>
          <w:szCs w:val="31"/>
        </w:rPr>
        <w:t xml:space="preserve"> 1 )(</w:t>
      </w:r>
      <w:r>
        <w:rPr>
          <w:rFonts w:ascii="仿宋" w:eastAsia="仿宋" w:hAnsi="仿宋" w:cs="仿宋"/>
          <w:spacing w:val="-9"/>
          <w:sz w:val="31"/>
          <w:szCs w:val="31"/>
        </w:rPr>
        <w:t>同时</w:t>
      </w:r>
      <w:proofErr w:type="gramStart"/>
      <w:r>
        <w:rPr>
          <w:rFonts w:ascii="仿宋" w:eastAsia="仿宋" w:hAnsi="仿宋" w:cs="仿宋"/>
          <w:spacing w:val="-9"/>
          <w:sz w:val="31"/>
          <w:szCs w:val="31"/>
        </w:rPr>
        <w:t>备电</w:t>
      </w:r>
      <w:r>
        <w:rPr>
          <w:rFonts w:ascii="仿宋" w:eastAsia="仿宋" w:hAnsi="仿宋" w:cs="仿宋"/>
          <w:spacing w:val="-1"/>
          <w:sz w:val="31"/>
          <w:szCs w:val="31"/>
        </w:rPr>
        <w:t>子</w:t>
      </w:r>
      <w:proofErr w:type="gramEnd"/>
      <w:r>
        <w:rPr>
          <w:rFonts w:ascii="仿宋" w:eastAsia="仿宋" w:hAnsi="仿宋" w:cs="仿宋"/>
          <w:spacing w:val="-1"/>
          <w:sz w:val="31"/>
          <w:szCs w:val="31"/>
        </w:rPr>
        <w:t>存档)。社会实践档案由学习</w:t>
      </w:r>
      <w:r>
        <w:rPr>
          <w:rFonts w:ascii="仿宋" w:eastAsia="仿宋" w:hAnsi="仿宋" w:cs="仿宋"/>
          <w:sz w:val="31"/>
          <w:szCs w:val="31"/>
        </w:rPr>
        <w:t>中心安排专人集中统一保管，</w:t>
      </w:r>
      <w:r>
        <w:rPr>
          <w:rFonts w:ascii="仿宋" w:eastAsia="仿宋" w:hAnsi="仿宋" w:cs="仿宋"/>
          <w:spacing w:val="16"/>
          <w:sz w:val="31"/>
          <w:szCs w:val="31"/>
        </w:rPr>
        <w:t>分</w:t>
      </w:r>
      <w:r>
        <w:rPr>
          <w:rFonts w:ascii="仿宋" w:eastAsia="仿宋" w:hAnsi="仿宋" w:cs="仿宋"/>
          <w:spacing w:val="9"/>
          <w:sz w:val="31"/>
          <w:szCs w:val="31"/>
        </w:rPr>
        <w:t>部</w:t>
      </w:r>
      <w:r>
        <w:rPr>
          <w:rFonts w:ascii="仿宋" w:eastAsia="仿宋" w:hAnsi="仿宋" w:cs="仿宋"/>
          <w:spacing w:val="8"/>
          <w:sz w:val="31"/>
          <w:szCs w:val="31"/>
        </w:rPr>
        <w:t>通过实地教学检查等形式定期检查。</w:t>
      </w:r>
    </w:p>
    <w:p w:rsidR="004E1D09" w:rsidRDefault="004E1D09" w:rsidP="004E1D09">
      <w:pPr>
        <w:spacing w:line="227" w:lineRule="auto"/>
        <w:ind w:left="645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7"/>
          <w:sz w:val="31"/>
          <w:szCs w:val="31"/>
        </w:rPr>
        <w:t>二、毕业论文</w:t>
      </w:r>
    </w:p>
    <w:p w:rsidR="004E1D09" w:rsidRDefault="004E1D09" w:rsidP="004E1D09">
      <w:pPr>
        <w:spacing w:before="248" w:line="227" w:lineRule="auto"/>
        <w:ind w:left="666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5"/>
          <w:sz w:val="31"/>
          <w:szCs w:val="31"/>
        </w:rPr>
        <w:t>(</w:t>
      </w:r>
      <w:proofErr w:type="gramStart"/>
      <w:r>
        <w:rPr>
          <w:rFonts w:ascii="黑体" w:eastAsia="黑体" w:hAnsi="黑体" w:cs="黑体"/>
          <w:spacing w:val="19"/>
          <w:sz w:val="31"/>
          <w:szCs w:val="31"/>
        </w:rPr>
        <w:t>一</w:t>
      </w:r>
      <w:proofErr w:type="gramEnd"/>
      <w:r>
        <w:rPr>
          <w:rFonts w:ascii="黑体" w:eastAsia="黑体" w:hAnsi="黑体" w:cs="黑体"/>
          <w:spacing w:val="19"/>
          <w:sz w:val="31"/>
          <w:szCs w:val="31"/>
        </w:rPr>
        <w:t>) 毕业论文的安排</w:t>
      </w:r>
    </w:p>
    <w:p w:rsidR="004E1D09" w:rsidRDefault="004E1D09" w:rsidP="004E1D09">
      <w:pPr>
        <w:spacing w:before="249" w:line="375" w:lineRule="auto"/>
        <w:ind w:left="3" w:right="242" w:firstLine="64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毕</w:t>
      </w:r>
      <w:r>
        <w:rPr>
          <w:rFonts w:ascii="仿宋" w:eastAsia="仿宋" w:hAnsi="仿宋" w:cs="仿宋"/>
          <w:spacing w:val="10"/>
          <w:sz w:val="31"/>
          <w:szCs w:val="31"/>
        </w:rPr>
        <w:t>业</w:t>
      </w:r>
      <w:r>
        <w:rPr>
          <w:rFonts w:ascii="仿宋" w:eastAsia="仿宋" w:hAnsi="仿宋" w:cs="仿宋"/>
          <w:spacing w:val="7"/>
          <w:sz w:val="31"/>
          <w:szCs w:val="31"/>
        </w:rPr>
        <w:t>论文在修完全</w:t>
      </w:r>
      <w:proofErr w:type="gramStart"/>
      <w:r>
        <w:rPr>
          <w:rFonts w:ascii="仿宋" w:eastAsia="仿宋" w:hAnsi="仿宋" w:cs="仿宋"/>
          <w:spacing w:val="7"/>
          <w:sz w:val="31"/>
          <w:szCs w:val="31"/>
        </w:rPr>
        <w:t>部专业</w:t>
      </w:r>
      <w:proofErr w:type="gramEnd"/>
      <w:r>
        <w:rPr>
          <w:rFonts w:ascii="仿宋" w:eastAsia="仿宋" w:hAnsi="仿宋" w:cs="仿宋"/>
          <w:spacing w:val="7"/>
          <w:sz w:val="31"/>
          <w:szCs w:val="31"/>
        </w:rPr>
        <w:t>主干课程，已修课程达到最低</w:t>
      </w:r>
      <w:r>
        <w:rPr>
          <w:rFonts w:ascii="仿宋" w:eastAsia="仿宋" w:hAnsi="仿宋" w:cs="仿宋"/>
          <w:spacing w:val="1"/>
          <w:sz w:val="31"/>
          <w:szCs w:val="31"/>
        </w:rPr>
        <w:t>毕业学分的 8</w:t>
      </w:r>
      <w:r>
        <w:rPr>
          <w:rFonts w:ascii="仿宋" w:eastAsia="仿宋" w:hAnsi="仿宋" w:cs="仿宋"/>
          <w:sz w:val="31"/>
          <w:szCs w:val="31"/>
        </w:rPr>
        <w:t>0%以上时进行。毕业论文的写作周期</w:t>
      </w:r>
      <w:r w:rsidR="00382015">
        <w:rPr>
          <w:rFonts w:ascii="仿宋" w:eastAsia="仿宋" w:hAnsi="仿宋" w:cs="仿宋"/>
          <w:sz w:val="31"/>
          <w:szCs w:val="31"/>
        </w:rPr>
        <w:t>(</w:t>
      </w:r>
      <w:r>
        <w:rPr>
          <w:rFonts w:ascii="仿宋" w:eastAsia="仿宋" w:hAnsi="仿宋" w:cs="仿宋"/>
          <w:sz w:val="31"/>
          <w:szCs w:val="31"/>
        </w:rPr>
        <w:t>自确定</w:t>
      </w:r>
      <w:r>
        <w:rPr>
          <w:rFonts w:ascii="仿宋" w:eastAsia="仿宋" w:hAnsi="仿宋" w:cs="仿宋"/>
          <w:spacing w:val="1"/>
          <w:sz w:val="31"/>
          <w:szCs w:val="31"/>
        </w:rPr>
        <w:t>选题、安排指导教师始，到论文答辩止</w:t>
      </w:r>
      <w:r w:rsidR="00382015">
        <w:rPr>
          <w:rFonts w:ascii="仿宋" w:eastAsia="仿宋" w:hAnsi="仿宋" w:cs="仿宋"/>
          <w:sz w:val="31"/>
          <w:szCs w:val="31"/>
        </w:rPr>
        <w:t>)</w:t>
      </w:r>
      <w:r>
        <w:rPr>
          <w:rFonts w:ascii="仿宋" w:eastAsia="仿宋" w:hAnsi="仿宋" w:cs="仿宋"/>
          <w:sz w:val="31"/>
          <w:szCs w:val="31"/>
        </w:rPr>
        <w:t>不得少于</w:t>
      </w:r>
      <w:r w:rsidR="00382015">
        <w:rPr>
          <w:rFonts w:ascii="仿宋" w:eastAsia="仿宋" w:hAnsi="仿宋" w:cs="仿宋"/>
          <w:sz w:val="31"/>
          <w:szCs w:val="31"/>
        </w:rPr>
        <w:t xml:space="preserve"> 6</w:t>
      </w:r>
      <w:r>
        <w:rPr>
          <w:rFonts w:ascii="仿宋" w:eastAsia="仿宋" w:hAnsi="仿宋" w:cs="仿宋"/>
          <w:sz w:val="31"/>
          <w:szCs w:val="31"/>
        </w:rPr>
        <w:t>个月。</w:t>
      </w:r>
    </w:p>
    <w:p w:rsidR="004E1D09" w:rsidRDefault="004E1D09" w:rsidP="004E1D09">
      <w:pPr>
        <w:spacing w:line="227" w:lineRule="auto"/>
        <w:ind w:left="666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4"/>
          <w:sz w:val="31"/>
          <w:szCs w:val="31"/>
        </w:rPr>
        <w:t>(</w:t>
      </w:r>
      <w:r>
        <w:rPr>
          <w:rFonts w:ascii="黑体" w:eastAsia="黑体" w:hAnsi="黑体" w:cs="黑体"/>
          <w:spacing w:val="23"/>
          <w:sz w:val="31"/>
          <w:szCs w:val="31"/>
        </w:rPr>
        <w:t>二) 写作要求</w:t>
      </w:r>
    </w:p>
    <w:p w:rsidR="004E1D09" w:rsidRDefault="004E1D09" w:rsidP="004E1D09">
      <w:pPr>
        <w:spacing w:before="252" w:line="407" w:lineRule="exact"/>
        <w:ind w:left="66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position w:val="2"/>
          <w:sz w:val="31"/>
          <w:szCs w:val="31"/>
        </w:rPr>
        <w:t>1</w:t>
      </w:r>
      <w:r>
        <w:rPr>
          <w:rFonts w:ascii="仿宋" w:eastAsia="仿宋" w:hAnsi="仿宋" w:cs="仿宋"/>
          <w:spacing w:val="7"/>
          <w:position w:val="2"/>
          <w:sz w:val="31"/>
          <w:szCs w:val="31"/>
        </w:rPr>
        <w:t>．毕业论文选题应在所学专业范围以内。</w:t>
      </w:r>
    </w:p>
    <w:p w:rsidR="004E1D09" w:rsidRDefault="004E1D09" w:rsidP="004E1D09">
      <w:pPr>
        <w:spacing w:before="221" w:line="221" w:lineRule="auto"/>
        <w:ind w:left="650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6"/>
          <w:sz w:val="31"/>
          <w:szCs w:val="31"/>
        </w:rPr>
        <w:t>为</w:t>
      </w:r>
      <w:r>
        <w:rPr>
          <w:rFonts w:ascii="仿宋" w:eastAsia="仿宋" w:hAnsi="仿宋" w:cs="仿宋"/>
          <w:spacing w:val="12"/>
          <w:sz w:val="31"/>
          <w:szCs w:val="31"/>
        </w:rPr>
        <w:t>方</w:t>
      </w:r>
      <w:r>
        <w:rPr>
          <w:rFonts w:ascii="仿宋" w:eastAsia="仿宋" w:hAnsi="仿宋" w:cs="仿宋"/>
          <w:spacing w:val="8"/>
          <w:sz w:val="31"/>
          <w:szCs w:val="31"/>
        </w:rPr>
        <w:t>便学生毕业论文选题，特提供如下题目供参考：</w:t>
      </w:r>
    </w:p>
    <w:p w:rsidR="004E1D09" w:rsidRDefault="004E1D09" w:rsidP="004E1D09">
      <w:pPr>
        <w:spacing w:before="261" w:line="222" w:lineRule="auto"/>
        <w:ind w:left="632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2"/>
          <w:sz w:val="31"/>
          <w:szCs w:val="31"/>
        </w:rPr>
        <w:t>( 1 ) 组织</w:t>
      </w:r>
      <w:r>
        <w:rPr>
          <w:rFonts w:ascii="仿宋" w:eastAsia="仿宋" w:hAnsi="仿宋" w:cs="仿宋"/>
          <w:spacing w:val="-1"/>
          <w:sz w:val="31"/>
          <w:szCs w:val="31"/>
        </w:rPr>
        <w:t>的人力资源战略规划</w:t>
      </w:r>
      <w:r w:rsidR="00382015">
        <w:rPr>
          <w:rFonts w:ascii="仿宋" w:eastAsia="仿宋" w:hAnsi="仿宋" w:cs="仿宋" w:hint="eastAsia"/>
          <w:spacing w:val="-1"/>
          <w:sz w:val="31"/>
          <w:szCs w:val="31"/>
        </w:rPr>
        <w:t>；</w:t>
      </w:r>
    </w:p>
    <w:p w:rsidR="004E1D09" w:rsidRDefault="004E1D09" w:rsidP="004E1D09">
      <w:pPr>
        <w:spacing w:before="256" w:line="383" w:lineRule="auto"/>
        <w:ind w:left="7" w:right="364" w:firstLine="62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>( 2 ) 现有组织</w:t>
      </w:r>
      <w:r>
        <w:rPr>
          <w:rFonts w:ascii="仿宋" w:eastAsia="仿宋" w:hAnsi="仿宋" w:cs="仿宋"/>
          <w:spacing w:val="2"/>
          <w:sz w:val="31"/>
          <w:szCs w:val="31"/>
        </w:rPr>
        <w:t>结构对员工队伍建设的影响及其人事政</w:t>
      </w:r>
      <w:r>
        <w:rPr>
          <w:rFonts w:ascii="仿宋" w:eastAsia="仿宋" w:hAnsi="仿宋" w:cs="仿宋"/>
          <w:sz w:val="31"/>
          <w:szCs w:val="31"/>
        </w:rPr>
        <w:t xml:space="preserve"> 策</w:t>
      </w:r>
      <w:r w:rsidR="00382015">
        <w:rPr>
          <w:rFonts w:ascii="仿宋" w:eastAsia="仿宋" w:hAnsi="仿宋" w:cs="仿宋" w:hint="eastAsia"/>
          <w:sz w:val="31"/>
          <w:szCs w:val="31"/>
        </w:rPr>
        <w:t>；</w:t>
      </w:r>
    </w:p>
    <w:p w:rsidR="004E1D09" w:rsidRDefault="004E1D09" w:rsidP="004E1D09">
      <w:pPr>
        <w:sectPr w:rsidR="004E1D09">
          <w:footerReference w:type="default" r:id="rId10"/>
          <w:pgSz w:w="11163" w:h="15483"/>
          <w:pgMar w:top="1316" w:right="1198" w:bottom="958" w:left="1452" w:header="0" w:footer="798" w:gutter="0"/>
          <w:cols w:space="720"/>
        </w:sectPr>
      </w:pPr>
    </w:p>
    <w:p w:rsidR="004E1D09" w:rsidRDefault="004E1D09" w:rsidP="004E1D09">
      <w:pPr>
        <w:spacing w:before="281" w:line="222" w:lineRule="auto"/>
        <w:ind w:left="63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4"/>
          <w:sz w:val="31"/>
          <w:szCs w:val="31"/>
        </w:rPr>
        <w:lastRenderedPageBreak/>
        <w:t>(</w:t>
      </w:r>
      <w:r>
        <w:rPr>
          <w:rFonts w:ascii="仿宋" w:eastAsia="仿宋" w:hAnsi="仿宋" w:cs="仿宋"/>
          <w:spacing w:val="-3"/>
          <w:sz w:val="31"/>
          <w:szCs w:val="31"/>
        </w:rPr>
        <w:t xml:space="preserve"> 3 ) 组织的人员激励机制</w:t>
      </w:r>
      <w:r w:rsidR="00382015">
        <w:rPr>
          <w:rFonts w:ascii="仿宋" w:eastAsia="仿宋" w:hAnsi="仿宋" w:cs="仿宋" w:hint="eastAsia"/>
          <w:spacing w:val="-3"/>
          <w:sz w:val="31"/>
          <w:szCs w:val="31"/>
        </w:rPr>
        <w:t>；</w:t>
      </w:r>
    </w:p>
    <w:p w:rsidR="004E1D09" w:rsidRDefault="004E1D09" w:rsidP="004E1D09">
      <w:pPr>
        <w:spacing w:before="259" w:line="220" w:lineRule="auto"/>
        <w:ind w:left="63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"/>
          <w:sz w:val="31"/>
          <w:szCs w:val="31"/>
        </w:rPr>
        <w:t>( 4 ) 人</w:t>
      </w:r>
      <w:r>
        <w:rPr>
          <w:rFonts w:ascii="仿宋" w:eastAsia="仿宋" w:hAnsi="仿宋" w:cs="仿宋"/>
          <w:sz w:val="31"/>
          <w:szCs w:val="31"/>
        </w:rPr>
        <w:t>力资源招聘计划及工作流程</w:t>
      </w:r>
      <w:r w:rsidR="00382015">
        <w:rPr>
          <w:rFonts w:ascii="仿宋" w:eastAsia="仿宋" w:hAnsi="仿宋" w:cs="仿宋" w:hint="eastAsia"/>
          <w:sz w:val="31"/>
          <w:szCs w:val="31"/>
        </w:rPr>
        <w:t>；</w:t>
      </w:r>
    </w:p>
    <w:p w:rsidR="004E1D09" w:rsidRDefault="004E1D09" w:rsidP="004E1D09">
      <w:pPr>
        <w:spacing w:before="259" w:line="222" w:lineRule="auto"/>
        <w:ind w:left="63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4"/>
          <w:sz w:val="31"/>
          <w:szCs w:val="31"/>
        </w:rPr>
        <w:t>( 5 ) 人员培训流程设</w:t>
      </w:r>
      <w:r>
        <w:rPr>
          <w:rFonts w:ascii="仿宋" w:eastAsia="仿宋" w:hAnsi="仿宋" w:cs="仿宋"/>
          <w:spacing w:val="-3"/>
          <w:sz w:val="31"/>
          <w:szCs w:val="31"/>
        </w:rPr>
        <w:t>计</w:t>
      </w:r>
      <w:r w:rsidR="00382015">
        <w:rPr>
          <w:rFonts w:ascii="仿宋" w:eastAsia="仿宋" w:hAnsi="仿宋" w:cs="仿宋" w:hint="eastAsia"/>
          <w:spacing w:val="-3"/>
          <w:sz w:val="31"/>
          <w:szCs w:val="31"/>
        </w:rPr>
        <w:t>；</w:t>
      </w:r>
    </w:p>
    <w:p w:rsidR="004E1D09" w:rsidRDefault="004E1D09" w:rsidP="004E1D09">
      <w:pPr>
        <w:spacing w:before="258" w:line="220" w:lineRule="auto"/>
        <w:ind w:left="63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0"/>
          <w:sz w:val="31"/>
          <w:szCs w:val="31"/>
        </w:rPr>
        <w:t>(</w:t>
      </w:r>
      <w:r>
        <w:rPr>
          <w:rFonts w:ascii="仿宋" w:eastAsia="仿宋" w:hAnsi="仿宋" w:cs="仿宋"/>
          <w:spacing w:val="-6"/>
          <w:sz w:val="31"/>
          <w:szCs w:val="31"/>
        </w:rPr>
        <w:t xml:space="preserve"> 6 ) 工作岗位分析</w:t>
      </w:r>
      <w:r w:rsidR="00382015">
        <w:rPr>
          <w:rFonts w:ascii="仿宋" w:eastAsia="仿宋" w:hAnsi="仿宋" w:cs="仿宋" w:hint="eastAsia"/>
          <w:spacing w:val="-6"/>
          <w:sz w:val="31"/>
          <w:szCs w:val="31"/>
        </w:rPr>
        <w:t>；</w:t>
      </w:r>
    </w:p>
    <w:p w:rsidR="004E1D09" w:rsidRDefault="004E1D09" w:rsidP="004E1D09">
      <w:pPr>
        <w:spacing w:before="259" w:line="222" w:lineRule="auto"/>
        <w:ind w:left="63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4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3"/>
          <w:sz w:val="31"/>
          <w:szCs w:val="31"/>
        </w:rPr>
        <w:t>7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) 人力资源绩效考核体系</w:t>
      </w:r>
      <w:r w:rsidR="00382015">
        <w:rPr>
          <w:rFonts w:ascii="仿宋" w:eastAsia="仿宋" w:hAnsi="仿宋" w:cs="仿宋" w:hint="eastAsia"/>
          <w:spacing w:val="-2"/>
          <w:sz w:val="31"/>
          <w:szCs w:val="31"/>
        </w:rPr>
        <w:t>；</w:t>
      </w:r>
    </w:p>
    <w:p w:rsidR="004E1D09" w:rsidRDefault="004E1D09" w:rsidP="004E1D09">
      <w:pPr>
        <w:spacing w:before="257" w:line="220" w:lineRule="auto"/>
        <w:ind w:left="63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4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-3"/>
          <w:sz w:val="31"/>
          <w:szCs w:val="31"/>
        </w:rPr>
        <w:t>8</w:t>
      </w:r>
      <w:r>
        <w:rPr>
          <w:rFonts w:ascii="仿宋" w:eastAsia="仿宋" w:hAnsi="仿宋" w:cs="仿宋"/>
          <w:spacing w:val="-2"/>
          <w:sz w:val="31"/>
          <w:szCs w:val="31"/>
        </w:rPr>
        <w:t xml:space="preserve"> ) 完善人力资源薪酬体系</w:t>
      </w:r>
      <w:r w:rsidR="00382015">
        <w:rPr>
          <w:rFonts w:ascii="仿宋" w:eastAsia="仿宋" w:hAnsi="仿宋" w:cs="仿宋" w:hint="eastAsia"/>
          <w:spacing w:val="-2"/>
          <w:sz w:val="31"/>
          <w:szCs w:val="31"/>
        </w:rPr>
        <w:t>；</w:t>
      </w:r>
    </w:p>
    <w:p w:rsidR="004E1D09" w:rsidRDefault="004E1D09" w:rsidP="004E1D09">
      <w:pPr>
        <w:spacing w:before="260" w:line="221" w:lineRule="auto"/>
        <w:ind w:left="63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7"/>
          <w:sz w:val="31"/>
          <w:szCs w:val="31"/>
        </w:rPr>
        <w:t>(</w:t>
      </w:r>
      <w:r>
        <w:rPr>
          <w:rFonts w:ascii="仿宋" w:eastAsia="仿宋" w:hAnsi="仿宋" w:cs="仿宋"/>
          <w:spacing w:val="-5"/>
          <w:sz w:val="31"/>
          <w:szCs w:val="31"/>
        </w:rPr>
        <w:t xml:space="preserve"> 9 ) 员工的劳动保障</w:t>
      </w:r>
      <w:r w:rsidR="00382015">
        <w:rPr>
          <w:rFonts w:ascii="仿宋" w:eastAsia="仿宋" w:hAnsi="仿宋" w:cs="仿宋" w:hint="eastAsia"/>
          <w:spacing w:val="-5"/>
          <w:sz w:val="31"/>
          <w:szCs w:val="31"/>
        </w:rPr>
        <w:t>；</w:t>
      </w:r>
    </w:p>
    <w:p w:rsidR="004E1D09" w:rsidRDefault="004E1D09" w:rsidP="004E1D09">
      <w:pPr>
        <w:spacing w:before="260" w:line="224" w:lineRule="auto"/>
        <w:ind w:left="63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t>(</w:t>
      </w:r>
      <w:r>
        <w:rPr>
          <w:rFonts w:ascii="仿宋" w:eastAsia="仿宋" w:hAnsi="仿宋" w:cs="仿宋"/>
          <w:spacing w:val="7"/>
          <w:sz w:val="31"/>
          <w:szCs w:val="31"/>
        </w:rPr>
        <w:t xml:space="preserve"> 10) 员工职业生涯管理</w:t>
      </w:r>
      <w:r w:rsidR="00382015">
        <w:rPr>
          <w:rFonts w:ascii="仿宋" w:eastAsia="仿宋" w:hAnsi="仿宋" w:cs="仿宋" w:hint="eastAsia"/>
          <w:spacing w:val="7"/>
          <w:sz w:val="31"/>
          <w:szCs w:val="31"/>
        </w:rPr>
        <w:t>；</w:t>
      </w:r>
    </w:p>
    <w:p w:rsidR="004E1D09" w:rsidRDefault="004E1D09" w:rsidP="004E1D09">
      <w:pPr>
        <w:spacing w:before="252" w:line="220" w:lineRule="auto"/>
        <w:ind w:left="63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 xml:space="preserve">( </w:t>
      </w:r>
      <w:r>
        <w:rPr>
          <w:rFonts w:ascii="仿宋" w:eastAsia="仿宋" w:hAnsi="仿宋" w:cs="仿宋"/>
          <w:spacing w:val="2"/>
          <w:sz w:val="31"/>
          <w:szCs w:val="31"/>
        </w:rPr>
        <w:t>11 ) 劳动关系如何在劳动合同中得到确立与落实</w:t>
      </w:r>
      <w:r w:rsidR="00382015">
        <w:rPr>
          <w:rFonts w:ascii="仿宋" w:eastAsia="仿宋" w:hAnsi="仿宋" w:cs="仿宋" w:hint="eastAsia"/>
          <w:spacing w:val="2"/>
          <w:sz w:val="31"/>
          <w:szCs w:val="31"/>
        </w:rPr>
        <w:t>；</w:t>
      </w:r>
    </w:p>
    <w:p w:rsidR="004E1D09" w:rsidRDefault="004E1D09" w:rsidP="004E1D09">
      <w:pPr>
        <w:spacing w:before="263" w:line="222" w:lineRule="auto"/>
        <w:ind w:left="637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 xml:space="preserve">( 12 </w:t>
      </w:r>
      <w:r>
        <w:rPr>
          <w:rFonts w:ascii="仿宋" w:eastAsia="仿宋" w:hAnsi="仿宋" w:cs="仿宋"/>
          <w:spacing w:val="2"/>
          <w:sz w:val="31"/>
          <w:szCs w:val="31"/>
        </w:rPr>
        <w:t>) 组织 (企业) 文化对人力资源管理的重要意义</w:t>
      </w:r>
      <w:r w:rsidR="00382015">
        <w:rPr>
          <w:rFonts w:ascii="仿宋" w:eastAsia="仿宋" w:hAnsi="仿宋" w:cs="仿宋" w:hint="eastAsia"/>
          <w:spacing w:val="2"/>
          <w:sz w:val="31"/>
          <w:szCs w:val="31"/>
        </w:rPr>
        <w:t>。</w:t>
      </w:r>
    </w:p>
    <w:p w:rsidR="004E1D09" w:rsidRDefault="004E1D09" w:rsidP="004E1D09">
      <w:pPr>
        <w:spacing w:before="257" w:line="375" w:lineRule="auto"/>
        <w:ind w:left="8" w:firstLine="64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2．学生应在实事求是、深入实际的基础上，运用所</w:t>
      </w:r>
      <w:r>
        <w:rPr>
          <w:rFonts w:ascii="仿宋" w:eastAsia="仿宋" w:hAnsi="仿宋" w:cs="仿宋"/>
          <w:spacing w:val="6"/>
          <w:sz w:val="31"/>
          <w:szCs w:val="31"/>
        </w:rPr>
        <w:t>学</w:t>
      </w:r>
      <w:r>
        <w:rPr>
          <w:rFonts w:ascii="仿宋" w:eastAsia="仿宋" w:hAnsi="仿宋" w:cs="仿宋"/>
          <w:spacing w:val="8"/>
          <w:sz w:val="31"/>
          <w:szCs w:val="31"/>
        </w:rPr>
        <w:t>知识，独立写出具有一定质量的毕业论文。毕业论文</w:t>
      </w:r>
      <w:proofErr w:type="gramStart"/>
      <w:r>
        <w:rPr>
          <w:rFonts w:ascii="仿宋" w:eastAsia="仿宋" w:hAnsi="仿宋" w:cs="仿宋"/>
          <w:spacing w:val="8"/>
          <w:sz w:val="31"/>
          <w:szCs w:val="31"/>
        </w:rPr>
        <w:t>应观</w:t>
      </w:r>
      <w:r>
        <w:rPr>
          <w:rFonts w:ascii="仿宋" w:eastAsia="仿宋" w:hAnsi="仿宋" w:cs="仿宋"/>
          <w:spacing w:val="5"/>
          <w:sz w:val="31"/>
          <w:szCs w:val="31"/>
        </w:rPr>
        <w:t>点</w:t>
      </w:r>
      <w:proofErr w:type="gramEnd"/>
      <w:r>
        <w:rPr>
          <w:rFonts w:ascii="仿宋" w:eastAsia="仿宋" w:hAnsi="仿宋" w:cs="仿宋"/>
          <w:spacing w:val="2"/>
          <w:sz w:val="31"/>
          <w:szCs w:val="31"/>
        </w:rPr>
        <w:t>明确、材料翔实、结构合理严谨、语言通顺。正文字数 20</w:t>
      </w:r>
      <w:r>
        <w:rPr>
          <w:rFonts w:ascii="仿宋" w:eastAsia="仿宋" w:hAnsi="仿宋" w:cs="仿宋"/>
          <w:sz w:val="31"/>
          <w:szCs w:val="31"/>
        </w:rPr>
        <w:t xml:space="preserve">00 </w:t>
      </w:r>
      <w:r>
        <w:rPr>
          <w:rFonts w:ascii="仿宋" w:eastAsia="仿宋" w:hAnsi="仿宋" w:cs="仿宋"/>
          <w:spacing w:val="4"/>
          <w:sz w:val="31"/>
          <w:szCs w:val="31"/>
        </w:rPr>
        <w:t>字</w:t>
      </w:r>
      <w:r>
        <w:rPr>
          <w:rFonts w:ascii="仿宋" w:eastAsia="仿宋" w:hAnsi="仿宋" w:cs="仿宋"/>
          <w:spacing w:val="3"/>
          <w:sz w:val="31"/>
          <w:szCs w:val="31"/>
        </w:rPr>
        <w:t>以上。</w:t>
      </w:r>
    </w:p>
    <w:p w:rsidR="004E1D09" w:rsidRDefault="004E1D09" w:rsidP="00382015">
      <w:pPr>
        <w:spacing w:line="360" w:lineRule="auto"/>
        <w:ind w:left="12" w:right="6" w:firstLine="65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7"/>
          <w:sz w:val="31"/>
          <w:szCs w:val="31"/>
        </w:rPr>
        <w:t>3</w:t>
      </w:r>
      <w:r>
        <w:rPr>
          <w:rFonts w:ascii="仿宋" w:eastAsia="仿宋" w:hAnsi="仿宋" w:cs="仿宋"/>
          <w:spacing w:val="13"/>
          <w:sz w:val="31"/>
          <w:szCs w:val="31"/>
        </w:rPr>
        <w:t>、本专业专科毕业论文的写作格式和装订要求参照国</w:t>
      </w:r>
      <w:r>
        <w:rPr>
          <w:rFonts w:ascii="仿宋" w:eastAsia="仿宋" w:hAnsi="仿宋" w:cs="仿宋"/>
          <w:spacing w:val="9"/>
          <w:sz w:val="31"/>
          <w:szCs w:val="31"/>
        </w:rPr>
        <w:t>家</w:t>
      </w:r>
      <w:r>
        <w:rPr>
          <w:rFonts w:ascii="仿宋" w:eastAsia="仿宋" w:hAnsi="仿宋" w:cs="仿宋"/>
          <w:spacing w:val="8"/>
          <w:sz w:val="31"/>
          <w:szCs w:val="31"/>
        </w:rPr>
        <w:t>开放大学本科毕业论文相关要求。</w:t>
      </w:r>
    </w:p>
    <w:p w:rsidR="004E1D09" w:rsidRDefault="004E1D09" w:rsidP="00382015">
      <w:pPr>
        <w:spacing w:line="360" w:lineRule="auto"/>
        <w:ind w:left="671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4"/>
          <w:sz w:val="31"/>
          <w:szCs w:val="31"/>
        </w:rPr>
        <w:t>(</w:t>
      </w:r>
      <w:r>
        <w:rPr>
          <w:rFonts w:ascii="黑体" w:eastAsia="黑体" w:hAnsi="黑体" w:cs="黑体"/>
          <w:spacing w:val="23"/>
          <w:sz w:val="31"/>
          <w:szCs w:val="31"/>
        </w:rPr>
        <w:t>三) 指导教师</w:t>
      </w:r>
    </w:p>
    <w:p w:rsidR="004E1D09" w:rsidRDefault="004E1D09" w:rsidP="00382015">
      <w:pPr>
        <w:spacing w:line="360" w:lineRule="auto"/>
        <w:ind w:firstLineChars="200" w:firstLine="66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t>1.毕</w:t>
      </w:r>
      <w:r>
        <w:rPr>
          <w:rFonts w:ascii="仿宋" w:eastAsia="仿宋" w:hAnsi="仿宋" w:cs="仿宋"/>
          <w:spacing w:val="6"/>
          <w:sz w:val="31"/>
          <w:szCs w:val="31"/>
        </w:rPr>
        <w:t>业论文写作必须配备指导教师。学生应在指导教师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9"/>
          <w:sz w:val="31"/>
          <w:szCs w:val="31"/>
        </w:rPr>
        <w:t>指导下，认真完成学校布置的毕业论文和论文答辩任务</w:t>
      </w:r>
      <w:r>
        <w:rPr>
          <w:rFonts w:ascii="仿宋" w:eastAsia="仿宋" w:hAnsi="仿宋" w:cs="仿宋"/>
          <w:spacing w:val="7"/>
          <w:sz w:val="31"/>
          <w:szCs w:val="31"/>
        </w:rPr>
        <w:t>。</w:t>
      </w:r>
    </w:p>
    <w:p w:rsidR="004E1D09" w:rsidRDefault="004E1D09" w:rsidP="00382015">
      <w:pPr>
        <w:spacing w:line="360" w:lineRule="auto"/>
        <w:ind w:firstLineChars="200" w:firstLine="66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lastRenderedPageBreak/>
        <w:t>2.</w:t>
      </w:r>
      <w:r>
        <w:rPr>
          <w:rFonts w:ascii="仿宋" w:eastAsia="仿宋" w:hAnsi="仿宋" w:cs="仿宋"/>
          <w:spacing w:val="8"/>
          <w:sz w:val="31"/>
          <w:szCs w:val="31"/>
        </w:rPr>
        <w:t>指</w:t>
      </w:r>
      <w:r>
        <w:rPr>
          <w:rFonts w:ascii="仿宋" w:eastAsia="仿宋" w:hAnsi="仿宋" w:cs="仿宋"/>
          <w:spacing w:val="6"/>
          <w:sz w:val="31"/>
          <w:szCs w:val="31"/>
        </w:rPr>
        <w:t>导教师必须是具有本科以上和中级 (含) 以上专业</w:t>
      </w:r>
      <w:r>
        <w:rPr>
          <w:rFonts w:ascii="仿宋" w:eastAsia="仿宋" w:hAnsi="仿宋" w:cs="仿宋"/>
          <w:spacing w:val="35"/>
          <w:sz w:val="31"/>
          <w:szCs w:val="31"/>
        </w:rPr>
        <w:t>技</w:t>
      </w:r>
      <w:r>
        <w:rPr>
          <w:rFonts w:ascii="仿宋" w:eastAsia="仿宋" w:hAnsi="仿宋" w:cs="仿宋"/>
          <w:spacing w:val="20"/>
          <w:sz w:val="31"/>
          <w:szCs w:val="31"/>
        </w:rPr>
        <w:t>术职称的公共管理类专职教师或具有高级技术职称的专</w:t>
      </w:r>
      <w:r>
        <w:rPr>
          <w:rFonts w:ascii="仿宋" w:eastAsia="仿宋" w:hAnsi="仿宋" w:cs="仿宋"/>
          <w:spacing w:val="9"/>
          <w:sz w:val="31"/>
          <w:szCs w:val="31"/>
        </w:rPr>
        <w:t>业</w:t>
      </w:r>
      <w:r>
        <w:rPr>
          <w:rFonts w:ascii="仿宋" w:eastAsia="仿宋" w:hAnsi="仿宋" w:cs="仿宋"/>
          <w:spacing w:val="8"/>
          <w:sz w:val="31"/>
          <w:szCs w:val="31"/>
        </w:rPr>
        <w:t>工作者，外聘指导教师应具有高级职称。</w:t>
      </w:r>
    </w:p>
    <w:p w:rsidR="004E1D09" w:rsidRDefault="004E1D09" w:rsidP="00382015">
      <w:pPr>
        <w:spacing w:line="360" w:lineRule="auto"/>
        <w:ind w:firstLineChars="200" w:firstLine="64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3.指导教师只能指导相关专业的毕业论文</w:t>
      </w:r>
      <w:r>
        <w:rPr>
          <w:rFonts w:ascii="仿宋" w:eastAsia="仿宋" w:hAnsi="仿宋" w:cs="仿宋"/>
          <w:spacing w:val="6"/>
          <w:sz w:val="31"/>
          <w:szCs w:val="31"/>
        </w:rPr>
        <w:t>。</w:t>
      </w:r>
    </w:p>
    <w:p w:rsidR="004E1D09" w:rsidRDefault="004E1D09" w:rsidP="00382015">
      <w:pPr>
        <w:spacing w:line="360" w:lineRule="auto"/>
        <w:ind w:firstLineChars="200" w:firstLine="63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4"/>
          <w:sz w:val="31"/>
          <w:szCs w:val="31"/>
        </w:rPr>
        <w:t>4.一位指导教师每次指导学生数量原则上以10 人为宜</w:t>
      </w:r>
      <w:r>
        <w:rPr>
          <w:rFonts w:ascii="仿宋" w:eastAsia="仿宋" w:hAnsi="仿宋" w:cs="仿宋"/>
          <w:spacing w:val="2"/>
          <w:sz w:val="31"/>
          <w:szCs w:val="31"/>
        </w:rPr>
        <w:t>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经验丰富、专业能力较强的开放大学专职教师可以根据实</w:t>
      </w:r>
      <w:r>
        <w:rPr>
          <w:rFonts w:ascii="仿宋" w:eastAsia="仿宋" w:hAnsi="仿宋" w:cs="仿宋"/>
          <w:spacing w:val="5"/>
          <w:sz w:val="31"/>
          <w:szCs w:val="31"/>
        </w:rPr>
        <w:t>际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"/>
          <w:sz w:val="31"/>
          <w:szCs w:val="31"/>
        </w:rPr>
        <w:t>情况酌情安排指导人数， 以</w:t>
      </w:r>
      <w:r>
        <w:rPr>
          <w:rFonts w:ascii="仿宋" w:eastAsia="仿宋" w:hAnsi="仿宋" w:cs="仿宋"/>
          <w:spacing w:val="1"/>
          <w:sz w:val="31"/>
          <w:szCs w:val="31"/>
        </w:rPr>
        <w:t xml:space="preserve"> 15 人为上限。兼职 (或业余)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13"/>
          <w:sz w:val="31"/>
          <w:szCs w:val="31"/>
        </w:rPr>
        <w:t>指</w:t>
      </w:r>
      <w:r>
        <w:rPr>
          <w:rFonts w:ascii="仿宋" w:eastAsia="仿宋" w:hAnsi="仿宋" w:cs="仿宋"/>
          <w:spacing w:val="8"/>
          <w:sz w:val="31"/>
          <w:szCs w:val="31"/>
        </w:rPr>
        <w:t>导教师指导学生数根据情况酌减。</w:t>
      </w:r>
    </w:p>
    <w:p w:rsidR="004E1D09" w:rsidRDefault="004E1D09" w:rsidP="004E1D09">
      <w:pPr>
        <w:spacing w:line="241" w:lineRule="auto"/>
        <w:ind w:left="65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7"/>
          <w:sz w:val="31"/>
          <w:szCs w:val="31"/>
        </w:rPr>
        <w:t>5.在本校教师力量不足的情况下，可向社会聘请指导</w:t>
      </w:r>
      <w:r>
        <w:rPr>
          <w:rFonts w:ascii="仿宋" w:eastAsia="仿宋" w:hAnsi="仿宋" w:cs="仿宋"/>
          <w:spacing w:val="4"/>
          <w:sz w:val="31"/>
          <w:szCs w:val="31"/>
        </w:rPr>
        <w:t>教</w:t>
      </w:r>
    </w:p>
    <w:p w:rsidR="004E1D09" w:rsidRDefault="004E1D09" w:rsidP="004E1D09">
      <w:pPr>
        <w:spacing w:before="224" w:line="222" w:lineRule="auto"/>
        <w:ind w:left="24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t>师</w:t>
      </w:r>
      <w:r>
        <w:rPr>
          <w:rFonts w:ascii="仿宋" w:eastAsia="仿宋" w:hAnsi="仿宋" w:cs="仿宋"/>
          <w:spacing w:val="7"/>
          <w:sz w:val="31"/>
          <w:szCs w:val="31"/>
        </w:rPr>
        <w:t>，</w:t>
      </w:r>
      <w:proofErr w:type="gramStart"/>
      <w:r>
        <w:rPr>
          <w:rFonts w:ascii="仿宋" w:eastAsia="仿宋" w:hAnsi="仿宋" w:cs="仿宋"/>
          <w:spacing w:val="7"/>
          <w:sz w:val="31"/>
          <w:szCs w:val="31"/>
        </w:rPr>
        <w:t>但资格</w:t>
      </w:r>
      <w:proofErr w:type="gramEnd"/>
      <w:r>
        <w:rPr>
          <w:rFonts w:ascii="仿宋" w:eastAsia="仿宋" w:hAnsi="仿宋" w:cs="仿宋"/>
          <w:spacing w:val="7"/>
          <w:sz w:val="31"/>
          <w:szCs w:val="31"/>
        </w:rPr>
        <w:t>标准不得降低。指导教师应认真履行职责，指导</w:t>
      </w:r>
    </w:p>
    <w:p w:rsidR="004E1D09" w:rsidRDefault="004E1D09" w:rsidP="004E1D09">
      <w:pPr>
        <w:spacing w:before="257" w:line="375" w:lineRule="auto"/>
        <w:ind w:left="812" w:right="1396" w:hanging="79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5"/>
          <w:sz w:val="31"/>
          <w:szCs w:val="31"/>
        </w:rPr>
        <w:t>学</w:t>
      </w:r>
      <w:r>
        <w:rPr>
          <w:rFonts w:ascii="仿宋" w:eastAsia="仿宋" w:hAnsi="仿宋" w:cs="仿宋"/>
          <w:spacing w:val="9"/>
          <w:sz w:val="31"/>
          <w:szCs w:val="31"/>
        </w:rPr>
        <w:t>生完成好毕业论文的全过程。</w:t>
      </w:r>
      <w:r>
        <w:rPr>
          <w:rFonts w:ascii="仿宋" w:eastAsia="仿宋" w:hAnsi="仿宋" w:cs="仿宋"/>
          <w:sz w:val="31"/>
          <w:szCs w:val="31"/>
        </w:rPr>
        <w:t xml:space="preserve">                </w:t>
      </w:r>
      <w:r>
        <w:rPr>
          <w:rFonts w:ascii="仿宋" w:eastAsia="仿宋" w:hAnsi="仿宋" w:cs="仿宋"/>
          <w:spacing w:val="-4"/>
          <w:sz w:val="31"/>
          <w:szCs w:val="31"/>
        </w:rPr>
        <w:t>6.指导论</w:t>
      </w:r>
      <w:r>
        <w:rPr>
          <w:rFonts w:ascii="仿宋" w:eastAsia="仿宋" w:hAnsi="仿宋" w:cs="仿宋"/>
          <w:spacing w:val="-3"/>
          <w:sz w:val="31"/>
          <w:szCs w:val="31"/>
        </w:rPr>
        <w:t>文</w:t>
      </w:r>
      <w:r>
        <w:rPr>
          <w:rFonts w:ascii="仿宋" w:eastAsia="仿宋" w:hAnsi="仿宋" w:cs="仿宋"/>
          <w:spacing w:val="-2"/>
          <w:sz w:val="31"/>
          <w:szCs w:val="31"/>
        </w:rPr>
        <w:t>的时间原则上不低于 8 学时/人。</w:t>
      </w:r>
    </w:p>
    <w:p w:rsidR="004E1D09" w:rsidRDefault="004E1D09" w:rsidP="004E1D09">
      <w:pPr>
        <w:spacing w:line="227" w:lineRule="auto"/>
        <w:ind w:left="665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4"/>
          <w:sz w:val="31"/>
          <w:szCs w:val="31"/>
        </w:rPr>
        <w:t>(</w:t>
      </w:r>
      <w:r>
        <w:rPr>
          <w:rFonts w:ascii="黑体" w:eastAsia="黑体" w:hAnsi="黑体" w:cs="黑体"/>
          <w:spacing w:val="23"/>
          <w:sz w:val="31"/>
          <w:szCs w:val="31"/>
        </w:rPr>
        <w:t>四) 成绩评定</w:t>
      </w:r>
    </w:p>
    <w:p w:rsidR="004E1D09" w:rsidRDefault="004E1D09" w:rsidP="004E1D09">
      <w:pPr>
        <w:spacing w:before="249" w:line="220" w:lineRule="auto"/>
        <w:ind w:left="64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3"/>
          <w:sz w:val="31"/>
          <w:szCs w:val="31"/>
        </w:rPr>
        <w:t>毕</w:t>
      </w:r>
      <w:r>
        <w:rPr>
          <w:rFonts w:ascii="仿宋" w:eastAsia="仿宋" w:hAnsi="仿宋" w:cs="仿宋"/>
          <w:spacing w:val="8"/>
          <w:sz w:val="31"/>
          <w:szCs w:val="31"/>
        </w:rPr>
        <w:t>业论文成绩实行百分制，分为以下四档：</w:t>
      </w:r>
    </w:p>
    <w:p w:rsidR="004E1D09" w:rsidRDefault="004E1D09" w:rsidP="004E1D09">
      <w:pPr>
        <w:spacing w:before="262" w:line="375" w:lineRule="auto"/>
        <w:ind w:firstLine="659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6"/>
          <w:sz w:val="31"/>
          <w:szCs w:val="31"/>
        </w:rPr>
        <w:t>1</w:t>
      </w:r>
      <w:r>
        <w:rPr>
          <w:rFonts w:ascii="仿宋" w:eastAsia="仿宋" w:hAnsi="仿宋" w:cs="仿宋"/>
          <w:spacing w:val="-11"/>
          <w:sz w:val="31"/>
          <w:szCs w:val="31"/>
        </w:rPr>
        <w:t xml:space="preserve">.85 </w:t>
      </w:r>
      <w:r w:rsidR="00382015">
        <w:rPr>
          <w:rFonts w:ascii="仿宋" w:eastAsia="仿宋" w:hAnsi="仿宋" w:cs="仿宋" w:hint="eastAsia"/>
          <w:spacing w:val="-11"/>
          <w:sz w:val="31"/>
          <w:szCs w:val="31"/>
        </w:rPr>
        <w:t>—</w:t>
      </w:r>
      <w:r>
        <w:rPr>
          <w:rFonts w:ascii="仿宋" w:eastAsia="仿宋" w:hAnsi="仿宋" w:cs="仿宋"/>
          <w:spacing w:val="-11"/>
          <w:sz w:val="31"/>
          <w:szCs w:val="31"/>
        </w:rPr>
        <w:t xml:space="preserve"> l00 分(优秀)：符合党和国家的有关方针、政策；</w:t>
      </w:r>
      <w:r>
        <w:rPr>
          <w:rFonts w:ascii="仿宋" w:eastAsia="仿宋" w:hAnsi="仿宋" w:cs="仿宋"/>
          <w:spacing w:val="-1"/>
          <w:sz w:val="31"/>
          <w:szCs w:val="31"/>
        </w:rPr>
        <w:t>观点明确，能深入进行分析，并有独到见</w:t>
      </w:r>
      <w:r>
        <w:rPr>
          <w:rFonts w:ascii="仿宋" w:eastAsia="仿宋" w:hAnsi="仿宋" w:cs="仿宋"/>
          <w:sz w:val="31"/>
          <w:szCs w:val="31"/>
        </w:rPr>
        <w:t>解。理论联系实际，</w:t>
      </w:r>
      <w:r>
        <w:rPr>
          <w:rFonts w:ascii="仿宋" w:eastAsia="仿宋" w:hAnsi="仿宋" w:cs="仿宋"/>
          <w:spacing w:val="8"/>
          <w:sz w:val="31"/>
          <w:szCs w:val="31"/>
        </w:rPr>
        <w:t>对经济工作或学术研究有一定的现实意义。中心突出，论据</w:t>
      </w:r>
      <w:r>
        <w:rPr>
          <w:rFonts w:ascii="仿宋" w:eastAsia="仿宋" w:hAnsi="仿宋" w:cs="仿宋"/>
          <w:spacing w:val="10"/>
          <w:sz w:val="31"/>
          <w:szCs w:val="31"/>
        </w:rPr>
        <w:t>充</w:t>
      </w:r>
      <w:r>
        <w:rPr>
          <w:rFonts w:ascii="仿宋" w:eastAsia="仿宋" w:hAnsi="仿宋" w:cs="仿宋"/>
          <w:spacing w:val="8"/>
          <w:sz w:val="31"/>
          <w:szCs w:val="31"/>
        </w:rPr>
        <w:t>足，材料翔实、层次清楚，结构合理，语言流畅。答辩中</w:t>
      </w:r>
      <w:r>
        <w:rPr>
          <w:rFonts w:ascii="仿宋" w:eastAsia="仿宋" w:hAnsi="仿宋" w:cs="仿宋"/>
          <w:spacing w:val="16"/>
          <w:sz w:val="31"/>
          <w:szCs w:val="31"/>
        </w:rPr>
        <w:t>回</w:t>
      </w:r>
      <w:r>
        <w:rPr>
          <w:rFonts w:ascii="仿宋" w:eastAsia="仿宋" w:hAnsi="仿宋" w:cs="仿宋"/>
          <w:spacing w:val="9"/>
          <w:sz w:val="31"/>
          <w:szCs w:val="31"/>
        </w:rPr>
        <w:t>答</w:t>
      </w:r>
      <w:r>
        <w:rPr>
          <w:rFonts w:ascii="仿宋" w:eastAsia="仿宋" w:hAnsi="仿宋" w:cs="仿宋"/>
          <w:spacing w:val="8"/>
          <w:sz w:val="31"/>
          <w:szCs w:val="31"/>
        </w:rPr>
        <w:t>问题正确，重点突出，语言简练。</w:t>
      </w:r>
    </w:p>
    <w:p w:rsidR="004E1D09" w:rsidRDefault="004E1D09" w:rsidP="004E1D09">
      <w:pPr>
        <w:spacing w:before="3" w:line="382" w:lineRule="auto"/>
        <w:ind w:left="26" w:firstLine="62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-11"/>
          <w:sz w:val="31"/>
          <w:szCs w:val="31"/>
        </w:rPr>
        <w:t>2.75</w:t>
      </w:r>
      <w:r w:rsidR="00382015">
        <w:rPr>
          <w:rFonts w:ascii="仿宋" w:eastAsia="仿宋" w:hAnsi="仿宋" w:cs="仿宋" w:hint="eastAsia"/>
          <w:spacing w:val="-11"/>
          <w:sz w:val="31"/>
          <w:szCs w:val="31"/>
        </w:rPr>
        <w:t>—</w:t>
      </w:r>
      <w:r>
        <w:rPr>
          <w:rFonts w:ascii="仿宋" w:eastAsia="仿宋" w:hAnsi="仿宋" w:cs="仿宋"/>
          <w:spacing w:val="-11"/>
          <w:sz w:val="31"/>
          <w:szCs w:val="31"/>
        </w:rPr>
        <w:t xml:space="preserve"> 84 分</w:t>
      </w:r>
      <w:r w:rsidR="00382015">
        <w:rPr>
          <w:rFonts w:ascii="仿宋" w:eastAsia="仿宋" w:hAnsi="仿宋" w:cs="仿宋"/>
          <w:spacing w:val="-11"/>
          <w:sz w:val="31"/>
          <w:szCs w:val="31"/>
        </w:rPr>
        <w:t xml:space="preserve"> (</w:t>
      </w:r>
      <w:r>
        <w:rPr>
          <w:rFonts w:ascii="仿宋" w:eastAsia="仿宋" w:hAnsi="仿宋" w:cs="仿宋"/>
          <w:spacing w:val="-11"/>
          <w:sz w:val="31"/>
          <w:szCs w:val="31"/>
        </w:rPr>
        <w:t>良好)：符合党和国家的有关方针和政策</w:t>
      </w:r>
      <w:r>
        <w:rPr>
          <w:rFonts w:ascii="仿宋" w:eastAsia="仿宋" w:hAnsi="仿宋" w:cs="仿宋"/>
          <w:spacing w:val="-8"/>
          <w:sz w:val="31"/>
          <w:szCs w:val="31"/>
        </w:rPr>
        <w:t>，</w:t>
      </w:r>
      <w:r>
        <w:rPr>
          <w:rFonts w:ascii="仿宋" w:eastAsia="仿宋" w:hAnsi="仿宋" w:cs="仿宋"/>
          <w:spacing w:val="7"/>
          <w:sz w:val="31"/>
          <w:szCs w:val="31"/>
        </w:rPr>
        <w:t>能够运用所学知识，理论联系实际，观点明确，论证比较有</w:t>
      </w:r>
    </w:p>
    <w:p w:rsidR="004E1D09" w:rsidRDefault="004E1D09" w:rsidP="004E1D09">
      <w:pPr>
        <w:sectPr w:rsidR="004E1D09">
          <w:footerReference w:type="default" r:id="rId11"/>
          <w:pgSz w:w="11163" w:h="15483"/>
          <w:pgMar w:top="1316" w:right="1356" w:bottom="958" w:left="1453" w:header="0" w:footer="798" w:gutter="0"/>
          <w:cols w:space="720"/>
        </w:sectPr>
      </w:pPr>
    </w:p>
    <w:p w:rsidR="004E1D09" w:rsidRDefault="004E1D09" w:rsidP="004E1D09">
      <w:pPr>
        <w:spacing w:before="282" w:line="375" w:lineRule="auto"/>
        <w:ind w:left="2" w:right="95" w:firstLine="8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8"/>
          <w:sz w:val="31"/>
          <w:szCs w:val="31"/>
        </w:rPr>
        <w:lastRenderedPageBreak/>
        <w:t>力，结构完整，语言通顺，格式规范，层次清楚。答辩中</w:t>
      </w:r>
      <w:r>
        <w:rPr>
          <w:rFonts w:ascii="仿宋" w:eastAsia="仿宋" w:hAnsi="仿宋" w:cs="仿宋"/>
          <w:spacing w:val="5"/>
          <w:sz w:val="31"/>
          <w:szCs w:val="31"/>
        </w:rPr>
        <w:t>回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答</w:t>
      </w:r>
      <w:r>
        <w:rPr>
          <w:rFonts w:ascii="仿宋" w:eastAsia="仿宋" w:hAnsi="仿宋" w:cs="仿宋"/>
          <w:spacing w:val="6"/>
          <w:sz w:val="31"/>
          <w:szCs w:val="31"/>
        </w:rPr>
        <w:t>问题正确。</w:t>
      </w:r>
    </w:p>
    <w:p w:rsidR="004E1D09" w:rsidRDefault="004E1D09" w:rsidP="004E1D09">
      <w:pPr>
        <w:spacing w:before="2" w:line="375" w:lineRule="auto"/>
        <w:ind w:left="7" w:right="13" w:firstLine="663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5"/>
          <w:sz w:val="31"/>
          <w:szCs w:val="31"/>
        </w:rPr>
        <w:t>3</w:t>
      </w:r>
      <w:r>
        <w:rPr>
          <w:rFonts w:ascii="仿宋" w:eastAsia="仿宋" w:hAnsi="仿宋" w:cs="仿宋"/>
          <w:spacing w:val="3"/>
          <w:sz w:val="31"/>
          <w:szCs w:val="31"/>
        </w:rPr>
        <w:t>.60</w:t>
      </w:r>
      <w:r w:rsidR="00382015">
        <w:rPr>
          <w:rFonts w:ascii="仿宋" w:eastAsia="仿宋" w:hAnsi="仿宋" w:cs="仿宋" w:hint="eastAsia"/>
          <w:spacing w:val="3"/>
          <w:sz w:val="31"/>
          <w:szCs w:val="31"/>
        </w:rPr>
        <w:t>—</w:t>
      </w:r>
      <w:r>
        <w:rPr>
          <w:rFonts w:ascii="仿宋" w:eastAsia="仿宋" w:hAnsi="仿宋" w:cs="仿宋"/>
          <w:spacing w:val="3"/>
          <w:sz w:val="31"/>
          <w:szCs w:val="31"/>
        </w:rPr>
        <w:t>74 分(及格)：符合党和国家的有关方针和政策，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中心论题较明确，材料较充足，基本上能够运用所学知识</w:t>
      </w:r>
      <w:r>
        <w:rPr>
          <w:rFonts w:ascii="仿宋" w:eastAsia="仿宋" w:hAnsi="仿宋" w:cs="仿宋"/>
          <w:spacing w:val="7"/>
          <w:sz w:val="31"/>
          <w:szCs w:val="31"/>
        </w:rPr>
        <w:t>去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20"/>
          <w:sz w:val="31"/>
          <w:szCs w:val="31"/>
        </w:rPr>
        <w:t>分</w:t>
      </w:r>
      <w:r>
        <w:rPr>
          <w:rFonts w:ascii="仿宋" w:eastAsia="仿宋" w:hAnsi="仿宋" w:cs="仿宋"/>
          <w:spacing w:val="17"/>
          <w:sz w:val="31"/>
          <w:szCs w:val="31"/>
        </w:rPr>
        <w:t>析</w:t>
      </w:r>
      <w:r>
        <w:rPr>
          <w:rFonts w:ascii="仿宋" w:eastAsia="仿宋" w:hAnsi="仿宋" w:cs="仿宋"/>
          <w:spacing w:val="10"/>
          <w:sz w:val="31"/>
          <w:szCs w:val="31"/>
        </w:rPr>
        <w:t>问题，从总体上看，文章有一定的条理，一定的论据，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文字尚通顺，文章没有明显的错误和缺欠，</w:t>
      </w:r>
      <w:r>
        <w:rPr>
          <w:rFonts w:ascii="仿宋" w:eastAsia="仿宋" w:hAnsi="仿宋" w:cs="仿宋"/>
          <w:sz w:val="31"/>
          <w:szCs w:val="31"/>
        </w:rPr>
        <w:t xml:space="preserve">但内容尚欠充实， </w:t>
      </w:r>
      <w:r>
        <w:rPr>
          <w:rFonts w:ascii="仿宋" w:eastAsia="仿宋" w:hAnsi="仿宋" w:cs="仿宋"/>
          <w:spacing w:val="9"/>
          <w:sz w:val="31"/>
          <w:szCs w:val="31"/>
        </w:rPr>
        <w:t>缺乏创新及独到见解。答辩中回答问题基本正确</w:t>
      </w:r>
      <w:r>
        <w:rPr>
          <w:rFonts w:ascii="仿宋" w:eastAsia="仿宋" w:hAnsi="仿宋" w:cs="仿宋"/>
          <w:spacing w:val="5"/>
          <w:sz w:val="31"/>
          <w:szCs w:val="31"/>
        </w:rPr>
        <w:t>。</w:t>
      </w:r>
    </w:p>
    <w:p w:rsidR="004E1D09" w:rsidRDefault="004E1D09" w:rsidP="004E1D09">
      <w:pPr>
        <w:spacing w:before="1" w:line="375" w:lineRule="auto"/>
        <w:ind w:left="10" w:firstLine="64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2"/>
          <w:sz w:val="31"/>
          <w:szCs w:val="31"/>
        </w:rPr>
        <w:t>4</w:t>
      </w:r>
      <w:r>
        <w:rPr>
          <w:rFonts w:ascii="仿宋" w:eastAsia="仿宋" w:hAnsi="仿宋" w:cs="仿宋"/>
          <w:spacing w:val="9"/>
          <w:sz w:val="31"/>
          <w:szCs w:val="31"/>
        </w:rPr>
        <w:t>.</w:t>
      </w:r>
      <w:r>
        <w:rPr>
          <w:rFonts w:ascii="仿宋" w:eastAsia="仿宋" w:hAnsi="仿宋" w:cs="仿宋"/>
          <w:spacing w:val="6"/>
          <w:sz w:val="31"/>
          <w:szCs w:val="31"/>
        </w:rPr>
        <w:t>59 分以下 (不及格)：不符合党和国家的有关方针和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政策，或在经济理论上有原则性错误，未掌握已学的有关</w:t>
      </w:r>
      <w:r>
        <w:rPr>
          <w:rFonts w:ascii="仿宋" w:eastAsia="仿宋" w:hAnsi="仿宋" w:cs="仿宋"/>
          <w:spacing w:val="4"/>
          <w:sz w:val="31"/>
          <w:szCs w:val="31"/>
        </w:rPr>
        <w:t>专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业知识、技能差。文章无中心，层次混淆不清，主要论据</w:t>
      </w:r>
      <w:r>
        <w:rPr>
          <w:rFonts w:ascii="仿宋" w:eastAsia="仿宋" w:hAnsi="仿宋" w:cs="仿宋"/>
          <w:spacing w:val="7"/>
          <w:sz w:val="31"/>
          <w:szCs w:val="31"/>
        </w:rPr>
        <w:t>短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8"/>
          <w:sz w:val="31"/>
          <w:szCs w:val="31"/>
        </w:rPr>
        <w:t>缺，结构不完整，格式不规范，文字材料未能达到写作基</w:t>
      </w:r>
      <w:r>
        <w:rPr>
          <w:rFonts w:ascii="仿宋" w:eastAsia="仿宋" w:hAnsi="仿宋" w:cs="仿宋"/>
          <w:spacing w:val="6"/>
          <w:sz w:val="31"/>
          <w:szCs w:val="31"/>
        </w:rPr>
        <w:t>本</w:t>
      </w:r>
      <w:r>
        <w:rPr>
          <w:rFonts w:ascii="仿宋" w:eastAsia="仿宋" w:hAnsi="仿宋" w:cs="仿宋"/>
          <w:sz w:val="31"/>
          <w:szCs w:val="31"/>
        </w:rPr>
        <w:t xml:space="preserve"> </w:t>
      </w:r>
      <w:r>
        <w:rPr>
          <w:rFonts w:ascii="仿宋" w:eastAsia="仿宋" w:hAnsi="仿宋" w:cs="仿宋"/>
          <w:spacing w:val="-1"/>
          <w:sz w:val="31"/>
          <w:szCs w:val="31"/>
        </w:rPr>
        <w:t>要求。论点论据脱</w:t>
      </w:r>
      <w:r>
        <w:rPr>
          <w:rFonts w:ascii="仿宋" w:eastAsia="仿宋" w:hAnsi="仿宋" w:cs="仿宋"/>
          <w:sz w:val="31"/>
          <w:szCs w:val="31"/>
        </w:rPr>
        <w:t xml:space="preserve">节或严重搭配不当。抄袭他人文章、成果、 </w:t>
      </w:r>
      <w:r>
        <w:rPr>
          <w:rFonts w:ascii="仿宋" w:eastAsia="仿宋" w:hAnsi="仿宋" w:cs="仿宋"/>
          <w:spacing w:val="16"/>
          <w:sz w:val="31"/>
          <w:szCs w:val="31"/>
        </w:rPr>
        <w:t>书籍</w:t>
      </w:r>
      <w:r>
        <w:rPr>
          <w:rFonts w:ascii="仿宋" w:eastAsia="仿宋" w:hAnsi="仿宋" w:cs="仿宋"/>
          <w:spacing w:val="8"/>
          <w:sz w:val="31"/>
          <w:szCs w:val="31"/>
        </w:rPr>
        <w:t>者。在答辩中对大多数问题都不能正确回答。</w:t>
      </w:r>
    </w:p>
    <w:p w:rsidR="004E1D09" w:rsidRDefault="004E1D09" w:rsidP="004E1D09">
      <w:pPr>
        <w:spacing w:line="222" w:lineRule="auto"/>
        <w:ind w:left="64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6"/>
          <w:sz w:val="31"/>
          <w:szCs w:val="31"/>
        </w:rPr>
        <w:t>凡</w:t>
      </w:r>
      <w:r>
        <w:rPr>
          <w:rFonts w:ascii="仿宋" w:eastAsia="仿宋" w:hAnsi="仿宋" w:cs="仿宋"/>
          <w:spacing w:val="11"/>
          <w:sz w:val="31"/>
          <w:szCs w:val="31"/>
        </w:rPr>
        <w:t>具</w:t>
      </w:r>
      <w:r>
        <w:rPr>
          <w:rFonts w:ascii="仿宋" w:eastAsia="仿宋" w:hAnsi="仿宋" w:cs="仿宋"/>
          <w:spacing w:val="8"/>
          <w:sz w:val="31"/>
          <w:szCs w:val="31"/>
        </w:rPr>
        <w:t>有以上条款之一者，应判为不及格。</w:t>
      </w:r>
    </w:p>
    <w:p w:rsidR="004E1D09" w:rsidRDefault="004E1D09" w:rsidP="004E1D09">
      <w:pPr>
        <w:spacing w:before="255" w:line="220" w:lineRule="auto"/>
        <w:ind w:left="65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2"/>
          <w:sz w:val="31"/>
          <w:szCs w:val="31"/>
        </w:rPr>
        <w:t>毕业论文经审核后成绩在 6</w:t>
      </w:r>
      <w:r>
        <w:rPr>
          <w:rFonts w:ascii="仿宋" w:eastAsia="仿宋" w:hAnsi="仿宋" w:cs="仿宋"/>
          <w:spacing w:val="1"/>
          <w:sz w:val="31"/>
          <w:szCs w:val="31"/>
        </w:rPr>
        <w:t>0 分 (含) 以上者给予 3 学</w:t>
      </w:r>
    </w:p>
    <w:p w:rsidR="004E1D09" w:rsidRDefault="004E1D09" w:rsidP="004E1D09">
      <w:pPr>
        <w:spacing w:before="262" w:line="375" w:lineRule="auto"/>
        <w:ind w:left="7" w:right="95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9"/>
          <w:sz w:val="31"/>
          <w:szCs w:val="31"/>
        </w:rPr>
        <w:t>分</w:t>
      </w:r>
      <w:r>
        <w:rPr>
          <w:rFonts w:ascii="仿宋" w:eastAsia="仿宋" w:hAnsi="仿宋" w:cs="仿宋"/>
          <w:spacing w:val="8"/>
          <w:sz w:val="31"/>
          <w:szCs w:val="31"/>
        </w:rPr>
        <w:t>，达到毕业要求。未完成毕业论文或成绩不及格者不计学</w:t>
      </w:r>
      <w:r>
        <w:rPr>
          <w:rFonts w:ascii="仿宋" w:eastAsia="仿宋" w:hAnsi="仿宋" w:cs="仿宋"/>
          <w:spacing w:val="-3"/>
          <w:sz w:val="31"/>
          <w:szCs w:val="31"/>
        </w:rPr>
        <w:t>分。</w:t>
      </w:r>
    </w:p>
    <w:p w:rsidR="004E1D09" w:rsidRDefault="004E1D09" w:rsidP="004E1D09">
      <w:pPr>
        <w:spacing w:line="228" w:lineRule="auto"/>
        <w:ind w:left="671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24"/>
          <w:sz w:val="31"/>
          <w:szCs w:val="31"/>
        </w:rPr>
        <w:t>(</w:t>
      </w:r>
      <w:r>
        <w:rPr>
          <w:rFonts w:ascii="黑体" w:eastAsia="黑体" w:hAnsi="黑体" w:cs="黑体"/>
          <w:spacing w:val="23"/>
          <w:sz w:val="31"/>
          <w:szCs w:val="31"/>
        </w:rPr>
        <w:t>五) 档案管理</w:t>
      </w:r>
    </w:p>
    <w:p w:rsidR="004E1D09" w:rsidRDefault="004E1D09" w:rsidP="004E1D09">
      <w:pPr>
        <w:spacing w:before="246" w:line="382" w:lineRule="auto"/>
        <w:ind w:left="18" w:right="6" w:firstLine="63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t>毕</w:t>
      </w:r>
      <w:r>
        <w:rPr>
          <w:rFonts w:ascii="仿宋" w:eastAsia="仿宋" w:hAnsi="仿宋" w:cs="仿宋"/>
          <w:spacing w:val="10"/>
          <w:sz w:val="31"/>
          <w:szCs w:val="31"/>
        </w:rPr>
        <w:t>业</w:t>
      </w:r>
      <w:r>
        <w:rPr>
          <w:rFonts w:ascii="仿宋" w:eastAsia="仿宋" w:hAnsi="仿宋" w:cs="仿宋"/>
          <w:spacing w:val="7"/>
          <w:sz w:val="31"/>
          <w:szCs w:val="31"/>
        </w:rPr>
        <w:t>论文档案包括论文正文、指导教师指导学生过程记</w:t>
      </w:r>
      <w:r>
        <w:rPr>
          <w:rFonts w:ascii="仿宋" w:eastAsia="仿宋" w:hAnsi="仿宋" w:cs="仿宋"/>
          <w:sz w:val="31"/>
          <w:szCs w:val="31"/>
        </w:rPr>
        <w:t xml:space="preserve"> </w:t>
      </w:r>
      <w:proofErr w:type="gramStart"/>
      <w:r>
        <w:rPr>
          <w:rFonts w:ascii="仿宋" w:eastAsia="仿宋" w:hAnsi="仿宋" w:cs="仿宋"/>
          <w:spacing w:val="-26"/>
          <w:sz w:val="31"/>
          <w:szCs w:val="31"/>
        </w:rPr>
        <w:t>录</w:t>
      </w:r>
      <w:r>
        <w:rPr>
          <w:rFonts w:ascii="仿宋" w:eastAsia="仿宋" w:hAnsi="仿宋" w:cs="仿宋"/>
          <w:spacing w:val="-14"/>
          <w:sz w:val="31"/>
          <w:szCs w:val="31"/>
        </w:rPr>
        <w:t>表</w:t>
      </w:r>
      <w:proofErr w:type="gramEnd"/>
      <w:r>
        <w:rPr>
          <w:rFonts w:ascii="仿宋" w:eastAsia="仿宋" w:hAnsi="仿宋" w:cs="仿宋"/>
          <w:spacing w:val="-14"/>
          <w:sz w:val="31"/>
          <w:szCs w:val="31"/>
        </w:rPr>
        <w:t xml:space="preserve"> ( 附件 2 )、毕业论文成绩汇总表等 ( 同时</w:t>
      </w:r>
      <w:proofErr w:type="gramStart"/>
      <w:r>
        <w:rPr>
          <w:rFonts w:ascii="仿宋" w:eastAsia="仿宋" w:hAnsi="仿宋" w:cs="仿宋"/>
          <w:spacing w:val="-14"/>
          <w:sz w:val="31"/>
          <w:szCs w:val="31"/>
        </w:rPr>
        <w:t>备电子</w:t>
      </w:r>
      <w:proofErr w:type="gramEnd"/>
      <w:r>
        <w:rPr>
          <w:rFonts w:ascii="仿宋" w:eastAsia="仿宋" w:hAnsi="仿宋" w:cs="仿宋"/>
          <w:spacing w:val="-14"/>
          <w:sz w:val="31"/>
          <w:szCs w:val="31"/>
        </w:rPr>
        <w:t>存档)。</w:t>
      </w:r>
    </w:p>
    <w:p w:rsidR="004E1D09" w:rsidRDefault="004E1D09" w:rsidP="004E1D09">
      <w:pPr>
        <w:sectPr w:rsidR="004E1D09">
          <w:footerReference w:type="default" r:id="rId12"/>
          <w:pgSz w:w="11163" w:h="15483"/>
          <w:pgMar w:top="1316" w:right="1343" w:bottom="958" w:left="1447" w:header="0" w:footer="798" w:gutter="0"/>
          <w:cols w:space="720"/>
        </w:sectPr>
      </w:pPr>
    </w:p>
    <w:p w:rsidR="004E1D09" w:rsidRDefault="004E1D09" w:rsidP="004E1D09">
      <w:pPr>
        <w:spacing w:before="282" w:line="382" w:lineRule="auto"/>
        <w:ind w:left="6" w:right="1" w:hanging="6"/>
        <w:rPr>
          <w:rFonts w:ascii="仿宋" w:eastAsia="仿宋" w:hAnsi="仿宋" w:cs="仿宋"/>
          <w:sz w:val="31"/>
          <w:szCs w:val="31"/>
        </w:rPr>
      </w:pPr>
      <w:r>
        <w:rPr>
          <w:rFonts w:ascii="仿宋" w:eastAsia="仿宋" w:hAnsi="仿宋" w:cs="仿宋"/>
          <w:spacing w:val="14"/>
          <w:sz w:val="31"/>
          <w:szCs w:val="31"/>
        </w:rPr>
        <w:lastRenderedPageBreak/>
        <w:t>毕业</w:t>
      </w:r>
      <w:r>
        <w:rPr>
          <w:rFonts w:ascii="仿宋" w:eastAsia="仿宋" w:hAnsi="仿宋" w:cs="仿宋"/>
          <w:spacing w:val="10"/>
          <w:sz w:val="31"/>
          <w:szCs w:val="31"/>
        </w:rPr>
        <w:t>论</w:t>
      </w:r>
      <w:r>
        <w:rPr>
          <w:rFonts w:ascii="仿宋" w:eastAsia="仿宋" w:hAnsi="仿宋" w:cs="仿宋"/>
          <w:spacing w:val="7"/>
          <w:sz w:val="31"/>
          <w:szCs w:val="31"/>
        </w:rPr>
        <w:t>文档案由学习中心安排专人集中统一保管，分部通过</w:t>
      </w:r>
      <w:r>
        <w:rPr>
          <w:rFonts w:ascii="仿宋" w:eastAsia="仿宋" w:hAnsi="仿宋" w:cs="仿宋"/>
          <w:spacing w:val="9"/>
          <w:sz w:val="31"/>
          <w:szCs w:val="31"/>
        </w:rPr>
        <w:t>实</w:t>
      </w:r>
      <w:r>
        <w:rPr>
          <w:rFonts w:ascii="仿宋" w:eastAsia="仿宋" w:hAnsi="仿宋" w:cs="仿宋"/>
          <w:spacing w:val="7"/>
          <w:sz w:val="31"/>
          <w:szCs w:val="31"/>
        </w:rPr>
        <w:t>地教学检查等形式定期检查。</w:t>
      </w:r>
    </w:p>
    <w:p w:rsidR="004E1D09" w:rsidRDefault="004E1D09" w:rsidP="004E1D09">
      <w:pPr>
        <w:sectPr w:rsidR="004E1D09">
          <w:footerReference w:type="default" r:id="rId13"/>
          <w:pgSz w:w="11163" w:h="15483"/>
          <w:pgMar w:top="1316" w:right="1439" w:bottom="958" w:left="1462" w:header="0" w:footer="798" w:gutter="0"/>
          <w:cols w:space="720"/>
        </w:sectPr>
      </w:pPr>
    </w:p>
    <w:p w:rsidR="008F1662" w:rsidRPr="008F1662" w:rsidRDefault="008F1662">
      <w:pPr>
        <w:rPr>
          <w:rFonts w:eastAsiaTheme="minorEastAsia"/>
        </w:rPr>
      </w:pPr>
    </w:p>
    <w:p w:rsidR="001D7C6A" w:rsidRPr="001D7C6A" w:rsidRDefault="001D7C6A">
      <w:pPr>
        <w:rPr>
          <w:rFonts w:eastAsiaTheme="minorEastAsia"/>
        </w:rPr>
      </w:pPr>
    </w:p>
    <w:sectPr w:rsidR="001D7C6A" w:rsidRPr="001D7C6A" w:rsidSect="00795330">
      <w:head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B11" w:rsidRDefault="00E82B11" w:rsidP="00D1678D">
      <w:r>
        <w:separator/>
      </w:r>
    </w:p>
  </w:endnote>
  <w:endnote w:type="continuationSeparator" w:id="0">
    <w:p w:rsidR="00E82B11" w:rsidRDefault="00E82B11" w:rsidP="00D167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9B86B3FF4EC840FF86FA35A908C2FDEE"/>
      </w:placeholder>
      <w:temporary/>
      <w:showingPlcHdr/>
    </w:sdtPr>
    <w:sdtContent>
      <w:p w:rsidR="00CC62D2" w:rsidRDefault="00CC62D2">
        <w:pPr>
          <w:pStyle w:val="a8"/>
        </w:pPr>
        <w:r>
          <w:rPr>
            <w:lang w:val="zh-CN"/>
          </w:rPr>
          <w:t>[键入文字]</w:t>
        </w:r>
      </w:p>
    </w:sdtContent>
  </w:sdt>
  <w:p w:rsidR="00BF1F49" w:rsidRDefault="00E82B11">
    <w:pPr>
      <w:spacing w:line="196" w:lineRule="auto"/>
      <w:ind w:right="1"/>
      <w:jc w:val="right"/>
      <w:rPr>
        <w:rFonts w:ascii="Times New Roman" w:eastAsia="Times New Roman" w:hAnsi="Times New Roman" w:cs="Times New Roman"/>
        <w:sz w:val="17"/>
        <w:szCs w:val="17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1D7C6A">
    <w:pPr>
      <w:spacing w:line="196" w:lineRule="auto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3"/>
        <w:sz w:val="17"/>
        <w:szCs w:val="17"/>
      </w:rPr>
      <w:t>3</w:t>
    </w:r>
    <w:r>
      <w:rPr>
        <w:rFonts w:ascii="Times New Roman" w:eastAsia="Times New Roman" w:hAnsi="Times New Roman" w:cs="Times New Roman"/>
        <w:spacing w:val="2"/>
        <w:sz w:val="17"/>
        <w:szCs w:val="17"/>
      </w:rPr>
      <w:t>38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1D7C6A">
    <w:pPr>
      <w:spacing w:line="196" w:lineRule="auto"/>
      <w:ind w:right="82"/>
      <w:jc w:val="right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3"/>
        <w:sz w:val="17"/>
        <w:szCs w:val="17"/>
      </w:rPr>
      <w:t>3</w:t>
    </w:r>
    <w:r>
      <w:rPr>
        <w:rFonts w:ascii="Times New Roman" w:eastAsia="Times New Roman" w:hAnsi="Times New Roman" w:cs="Times New Roman"/>
        <w:spacing w:val="2"/>
        <w:sz w:val="17"/>
        <w:szCs w:val="17"/>
      </w:rPr>
      <w:t>39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1D7C6A">
    <w:pPr>
      <w:spacing w:line="196" w:lineRule="auto"/>
      <w:ind w:right="240"/>
      <w:jc w:val="right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3"/>
        <w:sz w:val="17"/>
        <w:szCs w:val="17"/>
      </w:rPr>
      <w:t>3</w:t>
    </w:r>
    <w:r>
      <w:rPr>
        <w:rFonts w:ascii="Times New Roman" w:eastAsia="Times New Roman" w:hAnsi="Times New Roman" w:cs="Times New Roman"/>
        <w:spacing w:val="2"/>
        <w:sz w:val="17"/>
        <w:szCs w:val="17"/>
      </w:rPr>
      <w:t>41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1D7C6A">
    <w:pPr>
      <w:spacing w:line="196" w:lineRule="auto"/>
      <w:ind w:right="82"/>
      <w:jc w:val="right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3"/>
        <w:sz w:val="17"/>
        <w:szCs w:val="17"/>
      </w:rPr>
      <w:t>3</w:t>
    </w:r>
    <w:r>
      <w:rPr>
        <w:rFonts w:ascii="Times New Roman" w:eastAsia="Times New Roman" w:hAnsi="Times New Roman" w:cs="Times New Roman"/>
        <w:spacing w:val="2"/>
        <w:sz w:val="17"/>
        <w:szCs w:val="17"/>
      </w:rPr>
      <w:t>43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1D7C6A">
    <w:pPr>
      <w:spacing w:line="196" w:lineRule="auto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3"/>
        <w:sz w:val="17"/>
        <w:szCs w:val="17"/>
      </w:rPr>
      <w:t>3</w:t>
    </w:r>
    <w:r>
      <w:rPr>
        <w:rFonts w:ascii="Times New Roman" w:eastAsia="Times New Roman" w:hAnsi="Times New Roman" w:cs="Times New Roman"/>
        <w:spacing w:val="2"/>
        <w:sz w:val="17"/>
        <w:szCs w:val="17"/>
      </w:rPr>
      <w:t>44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F49" w:rsidRDefault="001D7C6A">
    <w:pPr>
      <w:spacing w:line="196" w:lineRule="auto"/>
      <w:jc w:val="right"/>
      <w:rPr>
        <w:rFonts w:ascii="Times New Roman" w:eastAsia="Times New Roman" w:hAnsi="Times New Roman" w:cs="Times New Roman"/>
        <w:sz w:val="17"/>
        <w:szCs w:val="17"/>
      </w:rPr>
    </w:pPr>
    <w:r>
      <w:rPr>
        <w:rFonts w:ascii="Times New Roman" w:eastAsia="Times New Roman" w:hAnsi="Times New Roman" w:cs="Times New Roman"/>
        <w:spacing w:val="3"/>
        <w:sz w:val="17"/>
        <w:szCs w:val="17"/>
      </w:rPr>
      <w:t>3</w:t>
    </w:r>
    <w:r>
      <w:rPr>
        <w:rFonts w:ascii="Times New Roman" w:eastAsia="Times New Roman" w:hAnsi="Times New Roman" w:cs="Times New Roman"/>
        <w:spacing w:val="2"/>
        <w:sz w:val="17"/>
        <w:szCs w:val="17"/>
      </w:rPr>
      <w:t>45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B11" w:rsidRDefault="00E82B11" w:rsidP="00D1678D">
      <w:r>
        <w:separator/>
      </w:r>
    </w:p>
  </w:footnote>
  <w:footnote w:type="continuationSeparator" w:id="0">
    <w:p w:rsidR="00E82B11" w:rsidRDefault="00E82B11" w:rsidP="00D167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C6A" w:rsidRDefault="001D7C6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D134D"/>
    <w:multiLevelType w:val="multilevel"/>
    <w:tmpl w:val="5F6D134D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6" w:hanging="420"/>
      </w:p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1D09"/>
    <w:rsid w:val="0005309A"/>
    <w:rsid w:val="001D7C6A"/>
    <w:rsid w:val="003373C2"/>
    <w:rsid w:val="00382015"/>
    <w:rsid w:val="004E1D09"/>
    <w:rsid w:val="00795330"/>
    <w:rsid w:val="0086759A"/>
    <w:rsid w:val="008F1662"/>
    <w:rsid w:val="00CC62D2"/>
    <w:rsid w:val="00D1678D"/>
    <w:rsid w:val="00D901B1"/>
    <w:rsid w:val="00E5336F"/>
    <w:rsid w:val="00E82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D09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</w:rPr>
  </w:style>
  <w:style w:type="paragraph" w:styleId="1">
    <w:name w:val="heading 1"/>
    <w:basedOn w:val="a"/>
    <w:next w:val="a"/>
    <w:link w:val="1Char"/>
    <w:qFormat/>
    <w:rsid w:val="001D7C6A"/>
    <w:pPr>
      <w:keepNext/>
      <w:keepLines/>
      <w:widowControl w:val="0"/>
      <w:kinsoku/>
      <w:autoSpaceDE/>
      <w:autoSpaceDN/>
      <w:adjustRightInd/>
      <w:snapToGrid/>
      <w:spacing w:before="340" w:after="330" w:line="578" w:lineRule="auto"/>
      <w:jc w:val="both"/>
      <w:textAlignment w:val="auto"/>
      <w:outlineLvl w:val="0"/>
    </w:pPr>
    <w:rPr>
      <w:rFonts w:ascii="Times New Roman" w:eastAsia="宋体" w:hAnsi="Times New Roman" w:cs="Times New Roman"/>
      <w:b/>
      <w:bCs/>
      <w:snapToGrid/>
      <w:color w:val="auto"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1D7C6A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1"/>
    </w:pPr>
    <w:rPr>
      <w:rFonts w:ascii="Cambria" w:eastAsia="宋体" w:hAnsi="Cambria" w:cs="Times New Roman"/>
      <w:b/>
      <w:bCs/>
      <w:snapToGrid/>
      <w:color w:val="auto"/>
      <w:kern w:val="2"/>
      <w:sz w:val="32"/>
      <w:szCs w:val="32"/>
    </w:rPr>
  </w:style>
  <w:style w:type="paragraph" w:styleId="3">
    <w:name w:val="heading 3"/>
    <w:basedOn w:val="a"/>
    <w:next w:val="a"/>
    <w:link w:val="3Char"/>
    <w:qFormat/>
    <w:rsid w:val="001D7C6A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2"/>
    </w:pPr>
    <w:rPr>
      <w:rFonts w:ascii="Times New Roman" w:eastAsia="宋体" w:hAnsi="Times New Roman" w:cs="Times New Roman"/>
      <w:b/>
      <w:bCs/>
      <w:snapToGrid/>
      <w:color w:val="auto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4E1D09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Char">
    <w:name w:val="标题 1 Char"/>
    <w:basedOn w:val="a0"/>
    <w:link w:val="1"/>
    <w:qFormat/>
    <w:rsid w:val="001D7C6A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qFormat/>
    <w:rsid w:val="001D7C6A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qFormat/>
    <w:rsid w:val="001D7C6A"/>
    <w:rPr>
      <w:rFonts w:ascii="Times New Roman" w:eastAsia="宋体" w:hAnsi="Times New Roman" w:cs="Times New Roman"/>
      <w:b/>
      <w:bCs/>
      <w:sz w:val="32"/>
      <w:szCs w:val="32"/>
    </w:rPr>
  </w:style>
  <w:style w:type="paragraph" w:styleId="30">
    <w:name w:val="toc 3"/>
    <w:basedOn w:val="a"/>
    <w:next w:val="a"/>
    <w:uiPriority w:val="39"/>
    <w:qFormat/>
    <w:rsid w:val="001D7C6A"/>
    <w:pPr>
      <w:widowControl w:val="0"/>
      <w:kinsoku/>
      <w:autoSpaceDE/>
      <w:autoSpaceDN/>
      <w:spacing w:line="400" w:lineRule="exact"/>
      <w:ind w:leftChars="400" w:left="840" w:firstLineChars="200" w:firstLine="200"/>
      <w:jc w:val="both"/>
      <w:textAlignment w:val="auto"/>
    </w:pPr>
    <w:rPr>
      <w:rFonts w:ascii="Times New Roman" w:eastAsia="宋体" w:hAnsi="Times New Roman" w:cs="Times New Roman"/>
      <w:snapToGrid/>
      <w:color w:val="auto"/>
      <w:kern w:val="2"/>
      <w:sz w:val="24"/>
      <w:szCs w:val="24"/>
    </w:rPr>
  </w:style>
  <w:style w:type="paragraph" w:styleId="a3">
    <w:name w:val="header"/>
    <w:basedOn w:val="a"/>
    <w:link w:val="Char"/>
    <w:uiPriority w:val="99"/>
    <w:unhideWhenUsed/>
    <w:qFormat/>
    <w:rsid w:val="001D7C6A"/>
    <w:pPr>
      <w:widowControl w:val="0"/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1D7C6A"/>
    <w:rPr>
      <w:sz w:val="18"/>
      <w:szCs w:val="18"/>
    </w:rPr>
  </w:style>
  <w:style w:type="paragraph" w:styleId="10">
    <w:name w:val="toc 1"/>
    <w:basedOn w:val="a"/>
    <w:next w:val="a"/>
    <w:uiPriority w:val="39"/>
    <w:qFormat/>
    <w:rsid w:val="001D7C6A"/>
    <w:pPr>
      <w:widowControl w:val="0"/>
      <w:tabs>
        <w:tab w:val="left" w:pos="1260"/>
        <w:tab w:val="right" w:leader="dot" w:pos="8494"/>
      </w:tabs>
      <w:kinsoku/>
      <w:autoSpaceDE/>
      <w:autoSpaceDN/>
      <w:spacing w:line="360" w:lineRule="auto"/>
      <w:ind w:firstLineChars="200" w:firstLine="480"/>
      <w:jc w:val="both"/>
      <w:textAlignment w:val="auto"/>
    </w:pPr>
    <w:rPr>
      <w:rFonts w:ascii="黑体" w:eastAsia="黑体" w:hAnsi="黑体" w:cs="Times New Roman"/>
      <w:snapToGrid/>
      <w:color w:val="auto"/>
      <w:kern w:val="2"/>
      <w:sz w:val="24"/>
      <w:szCs w:val="24"/>
    </w:rPr>
  </w:style>
  <w:style w:type="paragraph" w:styleId="20">
    <w:name w:val="toc 2"/>
    <w:basedOn w:val="a"/>
    <w:next w:val="a"/>
    <w:uiPriority w:val="39"/>
    <w:qFormat/>
    <w:rsid w:val="001D7C6A"/>
    <w:pPr>
      <w:widowControl w:val="0"/>
      <w:kinsoku/>
      <w:autoSpaceDE/>
      <w:autoSpaceDN/>
      <w:spacing w:line="400" w:lineRule="exact"/>
      <w:ind w:leftChars="200" w:left="420" w:firstLineChars="200" w:firstLine="200"/>
      <w:jc w:val="both"/>
      <w:textAlignment w:val="auto"/>
    </w:pPr>
    <w:rPr>
      <w:rFonts w:ascii="Times New Roman" w:eastAsia="宋体" w:hAnsi="Times New Roman" w:cs="Times New Roman"/>
      <w:snapToGrid/>
      <w:color w:val="auto"/>
      <w:kern w:val="2"/>
      <w:sz w:val="24"/>
      <w:szCs w:val="24"/>
    </w:rPr>
  </w:style>
  <w:style w:type="character" w:styleId="a4">
    <w:name w:val="Hyperlink"/>
    <w:uiPriority w:val="99"/>
    <w:qFormat/>
    <w:rsid w:val="001D7C6A"/>
    <w:rPr>
      <w:color w:val="0000FF"/>
      <w:u w:val="single"/>
    </w:rPr>
  </w:style>
  <w:style w:type="paragraph" w:customStyle="1" w:styleId="a5">
    <w:name w:val="标题名"/>
    <w:basedOn w:val="a"/>
    <w:qFormat/>
    <w:rsid w:val="001D7C6A"/>
    <w:pPr>
      <w:widowControl w:val="0"/>
      <w:kinsoku/>
      <w:autoSpaceDE/>
      <w:autoSpaceDN/>
      <w:spacing w:before="480" w:after="360"/>
      <w:jc w:val="center"/>
      <w:textAlignment w:val="auto"/>
      <w:outlineLvl w:val="0"/>
    </w:pPr>
    <w:rPr>
      <w:rFonts w:ascii="Times New Roman" w:eastAsia="黑体" w:hAnsi="Times New Roman" w:cs="Times New Roman"/>
      <w:snapToGrid/>
      <w:color w:val="auto"/>
      <w:kern w:val="2"/>
      <w:sz w:val="32"/>
      <w:szCs w:val="24"/>
    </w:rPr>
  </w:style>
  <w:style w:type="character" w:customStyle="1" w:styleId="11">
    <w:name w:val="封面1"/>
    <w:qFormat/>
    <w:rsid w:val="001D7C6A"/>
    <w:rPr>
      <w:rFonts w:ascii="Times New Roman" w:eastAsia="楷体_GB2312" w:hAnsi="Times New Roman"/>
      <w:spacing w:val="60"/>
      <w:kern w:val="84"/>
      <w:sz w:val="84"/>
    </w:rPr>
  </w:style>
  <w:style w:type="character" w:customStyle="1" w:styleId="21">
    <w:name w:val="封面2"/>
    <w:qFormat/>
    <w:rsid w:val="001D7C6A"/>
    <w:rPr>
      <w:b/>
      <w:spacing w:val="60"/>
      <w:sz w:val="44"/>
    </w:rPr>
  </w:style>
  <w:style w:type="character" w:customStyle="1" w:styleId="-">
    <w:name w:val="封面-论文英文题目"/>
    <w:qFormat/>
    <w:rsid w:val="001D7C6A"/>
    <w:rPr>
      <w:rFonts w:ascii="Times New Roman" w:eastAsia="宋体" w:hAnsi="Times New Roman"/>
      <w:sz w:val="36"/>
    </w:rPr>
  </w:style>
  <w:style w:type="paragraph" w:customStyle="1" w:styleId="a6">
    <w:name w:val="正文（结尾部分）"/>
    <w:basedOn w:val="a"/>
    <w:qFormat/>
    <w:rsid w:val="001D7C6A"/>
    <w:pPr>
      <w:widowControl w:val="0"/>
      <w:kinsoku/>
      <w:autoSpaceDE/>
      <w:autoSpaceDN/>
      <w:spacing w:line="320" w:lineRule="exact"/>
      <w:ind w:firstLineChars="200" w:firstLine="200"/>
      <w:jc w:val="both"/>
      <w:textAlignment w:val="auto"/>
    </w:pPr>
    <w:rPr>
      <w:rFonts w:ascii="Times New Roman" w:eastAsia="宋体" w:hAnsi="Times New Roman" w:cs="Times New Roman"/>
      <w:snapToGrid/>
      <w:color w:val="auto"/>
      <w:kern w:val="2"/>
      <w:szCs w:val="24"/>
    </w:rPr>
  </w:style>
  <w:style w:type="paragraph" w:customStyle="1" w:styleId="a7">
    <w:name w:val="标题名（不入目录）"/>
    <w:basedOn w:val="a"/>
    <w:qFormat/>
    <w:rsid w:val="001D7C6A"/>
    <w:pPr>
      <w:widowControl w:val="0"/>
      <w:kinsoku/>
      <w:autoSpaceDE/>
      <w:autoSpaceDN/>
      <w:spacing w:before="480" w:after="360"/>
      <w:jc w:val="center"/>
      <w:textAlignment w:val="auto"/>
    </w:pPr>
    <w:rPr>
      <w:rFonts w:ascii="Times New Roman" w:eastAsia="黑体" w:hAnsi="Times New Roman" w:cs="Times New Roman"/>
      <w:snapToGrid/>
      <w:color w:val="auto"/>
      <w:sz w:val="32"/>
      <w:szCs w:val="24"/>
    </w:rPr>
  </w:style>
  <w:style w:type="paragraph" w:styleId="a8">
    <w:name w:val="footer"/>
    <w:basedOn w:val="a"/>
    <w:link w:val="Char0"/>
    <w:uiPriority w:val="99"/>
    <w:unhideWhenUsed/>
    <w:rsid w:val="008F166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8F1662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paragraph" w:styleId="a9">
    <w:name w:val="Balloon Text"/>
    <w:basedOn w:val="a"/>
    <w:link w:val="Char1"/>
    <w:uiPriority w:val="99"/>
    <w:semiHidden/>
    <w:unhideWhenUsed/>
    <w:rsid w:val="00CC62D2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CC62D2"/>
    <w:rPr>
      <w:rFonts w:ascii="Arial" w:eastAsia="Arial" w:hAnsi="Arial" w:cs="Arial"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B86B3FF4EC840FF86FA35A908C2FDE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B8E5DF4-E6DD-4F4F-BBA6-21ACB73F9FA1}"/>
      </w:docPartPr>
      <w:docPartBody>
        <w:p w:rsidR="00000000" w:rsidRDefault="000035C0" w:rsidP="000035C0">
          <w:pPr>
            <w:pStyle w:val="9B86B3FF4EC840FF86FA35A908C2FDEE"/>
          </w:pPr>
          <w:r>
            <w:rPr>
              <w:lang w:val="zh-CN"/>
            </w:rPr>
            <w:t>[</w:t>
          </w:r>
          <w:r>
            <w:rPr>
              <w:lang w:val="zh-CN"/>
            </w:rPr>
            <w:t>键入文字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035C0"/>
    <w:rsid w:val="000035C0"/>
    <w:rsid w:val="00281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B86B3FF4EC840FF86FA35A908C2FDEE">
    <w:name w:val="9B86B3FF4EC840FF86FA35A908C2FDEE"/>
    <w:rsid w:val="000035C0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524</Words>
  <Characters>2988</Characters>
  <Application>Microsoft Office Word</Application>
  <DocSecurity>0</DocSecurity>
  <Lines>24</Lines>
  <Paragraphs>7</Paragraphs>
  <ScaleCrop>false</ScaleCrop>
  <Company/>
  <LinksUpToDate>false</LinksUpToDate>
  <CharactersWithSpaces>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jxc-lwm</dc:creator>
  <cp:lastModifiedBy>jxc-lwm</cp:lastModifiedBy>
  <cp:revision>7</cp:revision>
  <dcterms:created xsi:type="dcterms:W3CDTF">2022-07-30T05:26:00Z</dcterms:created>
  <dcterms:modified xsi:type="dcterms:W3CDTF">2022-07-30T07:51:00Z</dcterms:modified>
</cp:coreProperties>
</file>